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C0" w:rsidRDefault="00AC66C0" w:rsidP="00AC66C0">
      <w:pPr>
        <w:pBdr>
          <w:top w:val="single" w:sz="4" w:space="1" w:color="auto"/>
          <w:left w:val="single" w:sz="4" w:space="4" w:color="auto"/>
          <w:bottom w:val="single" w:sz="4" w:space="1" w:color="auto"/>
          <w:right w:val="single" w:sz="4" w:space="4" w:color="auto"/>
        </w:pBdr>
        <w:shd w:val="clear" w:color="auto" w:fill="9CC2E5"/>
        <w:spacing w:after="0" w:line="240" w:lineRule="auto"/>
        <w:rPr>
          <w:rFonts w:ascii="Arial" w:hAnsi="Arial" w:cs="Arial"/>
          <w:b/>
          <w:sz w:val="18"/>
          <w:szCs w:val="18"/>
        </w:rPr>
      </w:pPr>
      <w:bookmarkStart w:id="0" w:name="_GoBack"/>
      <w:bookmarkEnd w:id="0"/>
    </w:p>
    <w:p w:rsidR="00AC66C0" w:rsidRPr="0020461C" w:rsidRDefault="00B15DAA" w:rsidP="00B904E9">
      <w:pPr>
        <w:pBdr>
          <w:top w:val="single" w:sz="4" w:space="1" w:color="auto"/>
          <w:left w:val="single" w:sz="4" w:space="4" w:color="auto"/>
          <w:bottom w:val="single" w:sz="4" w:space="1" w:color="auto"/>
          <w:right w:val="single" w:sz="4" w:space="4" w:color="auto"/>
        </w:pBdr>
        <w:shd w:val="clear" w:color="auto" w:fill="9CC2E5"/>
        <w:spacing w:after="0" w:line="240" w:lineRule="auto"/>
        <w:jc w:val="center"/>
        <w:rPr>
          <w:rFonts w:ascii="Arial" w:hAnsi="Arial" w:cs="Arial"/>
          <w:b/>
          <w:color w:val="FF0000"/>
          <w:sz w:val="32"/>
          <w:szCs w:val="32"/>
        </w:rPr>
      </w:pPr>
      <w:r>
        <w:rPr>
          <w:rFonts w:ascii="Arial" w:hAnsi="Arial" w:cs="Arial"/>
          <w:b/>
          <w:sz w:val="32"/>
          <w:szCs w:val="32"/>
        </w:rPr>
        <w:t>School Development</w:t>
      </w:r>
      <w:r w:rsidR="00AC66C0" w:rsidRPr="00AC66C0">
        <w:rPr>
          <w:rFonts w:ascii="Arial" w:hAnsi="Arial" w:cs="Arial"/>
          <w:b/>
          <w:sz w:val="32"/>
          <w:szCs w:val="32"/>
        </w:rPr>
        <w:t xml:space="preserve"> </w:t>
      </w:r>
      <w:r w:rsidR="00AC66C0">
        <w:rPr>
          <w:rFonts w:ascii="Arial" w:hAnsi="Arial" w:cs="Arial"/>
          <w:b/>
          <w:sz w:val="32"/>
          <w:szCs w:val="32"/>
        </w:rPr>
        <w:t xml:space="preserve">Plan </w:t>
      </w:r>
      <w:r w:rsidR="00027F3F">
        <w:rPr>
          <w:rFonts w:ascii="Arial" w:hAnsi="Arial" w:cs="Arial"/>
          <w:b/>
          <w:sz w:val="32"/>
          <w:szCs w:val="32"/>
        </w:rPr>
        <w:t xml:space="preserve"> 2018-2019</w:t>
      </w:r>
      <w:r w:rsidR="00B4260D">
        <w:rPr>
          <w:rFonts w:ascii="Arial" w:hAnsi="Arial" w:cs="Arial"/>
          <w:b/>
          <w:sz w:val="32"/>
          <w:szCs w:val="32"/>
        </w:rPr>
        <w:t xml:space="preserve">  -  </w:t>
      </w:r>
      <w:r>
        <w:rPr>
          <w:rFonts w:ascii="Arial" w:hAnsi="Arial" w:cs="Arial"/>
          <w:b/>
          <w:sz w:val="32"/>
          <w:szCs w:val="32"/>
        </w:rPr>
        <w:t>Jessie Younghusband School</w:t>
      </w:r>
      <w:r w:rsidR="00B4260D">
        <w:rPr>
          <w:rFonts w:ascii="Arial" w:hAnsi="Arial" w:cs="Arial"/>
          <w:b/>
          <w:sz w:val="32"/>
          <w:szCs w:val="32"/>
        </w:rPr>
        <w:t xml:space="preserve"> </w:t>
      </w:r>
      <w:r w:rsidR="0020461C">
        <w:rPr>
          <w:rFonts w:ascii="Arial" w:hAnsi="Arial" w:cs="Arial"/>
          <w:b/>
          <w:sz w:val="32"/>
          <w:szCs w:val="32"/>
        </w:rPr>
        <w:t xml:space="preserve"> </w:t>
      </w:r>
    </w:p>
    <w:p w:rsidR="00AC66C0" w:rsidRDefault="00AC66C0" w:rsidP="00AC66C0">
      <w:pPr>
        <w:shd w:val="clear" w:color="auto" w:fill="FFFFFF"/>
        <w:spacing w:after="0" w:line="240" w:lineRule="auto"/>
        <w:rPr>
          <w:rFonts w:ascii="Arial" w:hAnsi="Arial" w:cs="Arial"/>
          <w:b/>
          <w:sz w:val="18"/>
          <w:szCs w:val="18"/>
        </w:rPr>
      </w:pPr>
    </w:p>
    <w:p w:rsidR="005E26B3" w:rsidRDefault="00EE1BBB" w:rsidP="000976AB">
      <w:pPr>
        <w:shd w:val="clear" w:color="auto" w:fill="FFFFFF"/>
        <w:spacing w:after="0" w:line="240" w:lineRule="auto"/>
        <w:ind w:left="-426" w:right="-22"/>
        <w:jc w:val="center"/>
        <w:rPr>
          <w:rFonts w:ascii="Arial" w:hAnsi="Arial" w:cs="Arial"/>
          <w:b/>
          <w:color w:val="2E74B5"/>
          <w:sz w:val="24"/>
          <w:szCs w:val="24"/>
        </w:rPr>
      </w:pPr>
      <w:r w:rsidRPr="000976AB">
        <w:rPr>
          <w:rFonts w:ascii="Arial" w:hAnsi="Arial" w:cs="Arial"/>
          <w:b/>
          <w:color w:val="2E74B5"/>
          <w:sz w:val="24"/>
          <w:szCs w:val="24"/>
        </w:rPr>
        <w:t xml:space="preserve">This plan should be read in conjunction with </w:t>
      </w:r>
    </w:p>
    <w:p w:rsidR="00E14DFE" w:rsidRDefault="005E26B3" w:rsidP="000976AB">
      <w:pPr>
        <w:shd w:val="clear" w:color="auto" w:fill="FFFFFF"/>
        <w:spacing w:after="0" w:line="240" w:lineRule="auto"/>
        <w:ind w:left="-426" w:right="-22"/>
        <w:jc w:val="center"/>
        <w:rPr>
          <w:rFonts w:ascii="Arial" w:hAnsi="Arial" w:cs="Arial"/>
          <w:b/>
          <w:color w:val="2E74B5"/>
          <w:sz w:val="24"/>
          <w:szCs w:val="24"/>
        </w:rPr>
      </w:pPr>
      <w:r>
        <w:rPr>
          <w:rFonts w:ascii="Arial" w:hAnsi="Arial" w:cs="Arial"/>
          <w:b/>
          <w:color w:val="2E74B5"/>
          <w:sz w:val="24"/>
          <w:szCs w:val="24"/>
        </w:rPr>
        <w:t xml:space="preserve">subject leader action plans, </w:t>
      </w:r>
      <w:r w:rsidR="00EE1BBB" w:rsidRPr="000976AB">
        <w:rPr>
          <w:rFonts w:ascii="Arial" w:hAnsi="Arial" w:cs="Arial"/>
          <w:b/>
          <w:color w:val="2E74B5"/>
          <w:sz w:val="24"/>
          <w:szCs w:val="24"/>
        </w:rPr>
        <w:t>the termly monitoring schedule</w:t>
      </w:r>
      <w:r>
        <w:rPr>
          <w:rFonts w:ascii="Arial" w:hAnsi="Arial" w:cs="Arial"/>
          <w:b/>
          <w:color w:val="2E74B5"/>
          <w:sz w:val="24"/>
          <w:szCs w:val="24"/>
        </w:rPr>
        <w:t xml:space="preserve"> and records, and data analyses.</w:t>
      </w:r>
    </w:p>
    <w:p w:rsidR="004F55E4" w:rsidRPr="00DE7A1C" w:rsidRDefault="004F55E4" w:rsidP="00DE7A1C">
      <w:pPr>
        <w:shd w:val="clear" w:color="auto" w:fill="FFFFFF"/>
        <w:spacing w:after="0" w:line="240" w:lineRule="auto"/>
        <w:ind w:left="-426" w:right="-22"/>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013"/>
        <w:gridCol w:w="2573"/>
        <w:gridCol w:w="1141"/>
        <w:gridCol w:w="3714"/>
      </w:tblGrid>
      <w:tr w:rsidR="00EE1BBB" w:rsidRPr="0056558A" w:rsidTr="0056558A">
        <w:tc>
          <w:tcPr>
            <w:tcW w:w="14227" w:type="dxa"/>
            <w:gridSpan w:val="6"/>
            <w:shd w:val="clear" w:color="auto" w:fill="9CC2E5"/>
          </w:tcPr>
          <w:p w:rsidR="00EE1BBB" w:rsidRPr="00860FDB" w:rsidRDefault="00EE1BBB" w:rsidP="0056558A">
            <w:pPr>
              <w:pStyle w:val="ListParagraph"/>
              <w:spacing w:after="0" w:line="240" w:lineRule="auto"/>
              <w:ind w:left="0"/>
              <w:rPr>
                <w:rFonts w:ascii="Arial" w:hAnsi="Arial" w:cs="Arial"/>
                <w:b/>
                <w:sz w:val="24"/>
                <w:szCs w:val="24"/>
              </w:rPr>
            </w:pPr>
            <w:r w:rsidRPr="00860FDB">
              <w:rPr>
                <w:rFonts w:ascii="Arial" w:hAnsi="Arial" w:cs="Arial"/>
                <w:b/>
                <w:sz w:val="24"/>
                <w:szCs w:val="24"/>
              </w:rPr>
              <w:t xml:space="preserve">Priority 1 – </w:t>
            </w:r>
            <w:r w:rsidR="00B15DAA" w:rsidRPr="00860FDB">
              <w:rPr>
                <w:rFonts w:ascii="Arial" w:hAnsi="Arial" w:cs="Arial"/>
                <w:b/>
                <w:sz w:val="24"/>
                <w:szCs w:val="24"/>
              </w:rPr>
              <w:t xml:space="preserve">Leadership and Management – actions </w:t>
            </w:r>
            <w:r w:rsidR="000E3F55" w:rsidRPr="00860FDB">
              <w:rPr>
                <w:rFonts w:ascii="Arial" w:hAnsi="Arial" w:cs="Arial"/>
                <w:b/>
                <w:sz w:val="24"/>
                <w:szCs w:val="24"/>
              </w:rPr>
              <w:t xml:space="preserve">required </w:t>
            </w:r>
            <w:r w:rsidR="00B15DAA" w:rsidRPr="00860FDB">
              <w:rPr>
                <w:rFonts w:ascii="Arial" w:hAnsi="Arial" w:cs="Arial"/>
                <w:b/>
                <w:sz w:val="24"/>
                <w:szCs w:val="24"/>
              </w:rPr>
              <w:t>to be ‘Outstanding’.</w:t>
            </w:r>
            <w:r w:rsidR="00DA17A7" w:rsidRPr="00943B63">
              <w:rPr>
                <w:rFonts w:ascii="Arial" w:hAnsi="Arial" w:cs="Arial"/>
                <w:sz w:val="24"/>
                <w:szCs w:val="24"/>
              </w:rPr>
              <w:t xml:space="preserve"> (Ofsted July 2013 – ‘Outstanding’)</w:t>
            </w:r>
          </w:p>
          <w:p w:rsidR="00EE1BBB" w:rsidRDefault="006525C7" w:rsidP="00E43F8F">
            <w:pPr>
              <w:pStyle w:val="ListParagraph"/>
              <w:spacing w:after="0" w:line="240" w:lineRule="auto"/>
              <w:ind w:left="0"/>
              <w:rPr>
                <w:rFonts w:ascii="Arial" w:hAnsi="Arial" w:cs="Arial"/>
                <w:sz w:val="24"/>
                <w:szCs w:val="24"/>
              </w:rPr>
            </w:pPr>
            <w:r>
              <w:rPr>
                <w:rFonts w:ascii="Arial" w:hAnsi="Arial" w:cs="Arial"/>
                <w:sz w:val="24"/>
                <w:szCs w:val="24"/>
              </w:rPr>
              <w:t>July 2017</w:t>
            </w:r>
            <w:r w:rsidR="00D77D68" w:rsidRPr="00943B63">
              <w:rPr>
                <w:rFonts w:ascii="Arial" w:hAnsi="Arial" w:cs="Arial"/>
                <w:sz w:val="24"/>
                <w:szCs w:val="24"/>
              </w:rPr>
              <w:t xml:space="preserve"> – </w:t>
            </w:r>
            <w:r w:rsidR="00D017B7">
              <w:rPr>
                <w:rFonts w:ascii="Arial" w:hAnsi="Arial" w:cs="Arial"/>
                <w:sz w:val="24"/>
                <w:szCs w:val="24"/>
              </w:rPr>
              <w:t>self-evaluation</w:t>
            </w:r>
            <w:r w:rsidR="00A13B96">
              <w:rPr>
                <w:rFonts w:ascii="Arial" w:hAnsi="Arial" w:cs="Arial"/>
                <w:sz w:val="24"/>
                <w:szCs w:val="24"/>
              </w:rPr>
              <w:t xml:space="preserve"> judged</w:t>
            </w:r>
            <w:r w:rsidR="00D77D68" w:rsidRPr="00943B63">
              <w:rPr>
                <w:rFonts w:ascii="Arial" w:hAnsi="Arial" w:cs="Arial"/>
                <w:sz w:val="24"/>
                <w:szCs w:val="24"/>
              </w:rPr>
              <w:t xml:space="preserve"> </w:t>
            </w:r>
            <w:r w:rsidR="00B15DAA" w:rsidRPr="00943B63">
              <w:rPr>
                <w:rFonts w:ascii="Arial" w:hAnsi="Arial" w:cs="Arial"/>
                <w:sz w:val="24"/>
                <w:szCs w:val="24"/>
              </w:rPr>
              <w:t xml:space="preserve">by the school to </w:t>
            </w:r>
            <w:r w:rsidR="00D77D68" w:rsidRPr="00943B63">
              <w:rPr>
                <w:rFonts w:ascii="Arial" w:hAnsi="Arial" w:cs="Arial"/>
                <w:sz w:val="24"/>
                <w:szCs w:val="24"/>
              </w:rPr>
              <w:t xml:space="preserve">be </w:t>
            </w:r>
            <w:r>
              <w:rPr>
                <w:rFonts w:ascii="Arial" w:hAnsi="Arial" w:cs="Arial"/>
                <w:sz w:val="24"/>
                <w:szCs w:val="24"/>
              </w:rPr>
              <w:t xml:space="preserve">securely </w:t>
            </w:r>
            <w:r w:rsidR="00D77D68" w:rsidRPr="00943B63">
              <w:rPr>
                <w:rFonts w:ascii="Arial" w:hAnsi="Arial" w:cs="Arial"/>
                <w:sz w:val="24"/>
                <w:szCs w:val="24"/>
              </w:rPr>
              <w:t xml:space="preserve">‘Good’     </w:t>
            </w:r>
          </w:p>
          <w:p w:rsidR="00E06DB0" w:rsidRPr="00943B63" w:rsidRDefault="00495200" w:rsidP="006525C7">
            <w:pPr>
              <w:pStyle w:val="ListParagraph"/>
              <w:tabs>
                <w:tab w:val="left" w:pos="1185"/>
              </w:tabs>
              <w:spacing w:after="0" w:line="240" w:lineRule="auto"/>
              <w:ind w:left="0"/>
              <w:rPr>
                <w:rFonts w:ascii="Arial" w:hAnsi="Arial" w:cs="Arial"/>
                <w:sz w:val="24"/>
                <w:szCs w:val="24"/>
              </w:rPr>
            </w:pPr>
            <w:r>
              <w:rPr>
                <w:rFonts w:ascii="Arial" w:hAnsi="Arial" w:cs="Arial"/>
                <w:sz w:val="24"/>
                <w:szCs w:val="24"/>
              </w:rPr>
              <w:t xml:space="preserve">July </w:t>
            </w:r>
            <w:r w:rsidR="006525C7">
              <w:rPr>
                <w:rFonts w:ascii="Arial" w:hAnsi="Arial" w:cs="Arial"/>
                <w:sz w:val="24"/>
                <w:szCs w:val="24"/>
              </w:rPr>
              <w:t xml:space="preserve"> 2018</w:t>
            </w:r>
            <w:r w:rsidR="00E06DB0">
              <w:rPr>
                <w:rFonts w:ascii="Arial" w:hAnsi="Arial" w:cs="Arial"/>
                <w:sz w:val="24"/>
                <w:szCs w:val="24"/>
              </w:rPr>
              <w:t xml:space="preserve"> – self-evaluation judged by the school to be </w:t>
            </w:r>
            <w:r w:rsidR="00DA17A7">
              <w:rPr>
                <w:rFonts w:ascii="Arial" w:hAnsi="Arial" w:cs="Arial"/>
                <w:sz w:val="24"/>
                <w:szCs w:val="24"/>
              </w:rPr>
              <w:t xml:space="preserve">securely </w:t>
            </w:r>
            <w:r>
              <w:rPr>
                <w:rFonts w:ascii="Arial" w:hAnsi="Arial" w:cs="Arial"/>
                <w:sz w:val="24"/>
                <w:szCs w:val="24"/>
              </w:rPr>
              <w:t>‘Good</w:t>
            </w:r>
            <w:r w:rsidR="00E06DB0">
              <w:rPr>
                <w:rFonts w:ascii="Arial" w:hAnsi="Arial" w:cs="Arial"/>
                <w:sz w:val="24"/>
                <w:szCs w:val="24"/>
              </w:rPr>
              <w:t>’</w:t>
            </w:r>
            <w:r w:rsidR="00F153CD">
              <w:rPr>
                <w:rFonts w:ascii="Arial" w:hAnsi="Arial" w:cs="Arial"/>
                <w:sz w:val="24"/>
                <w:szCs w:val="24"/>
              </w:rPr>
              <w:t xml:space="preserve"> </w:t>
            </w:r>
          </w:p>
        </w:tc>
      </w:tr>
      <w:tr w:rsidR="006525C7" w:rsidRPr="0056558A" w:rsidTr="000B0DDE">
        <w:tc>
          <w:tcPr>
            <w:tcW w:w="2518" w:type="dxa"/>
          </w:tcPr>
          <w:p w:rsidR="006525C7" w:rsidRDefault="006525C7" w:rsidP="0056558A">
            <w:pPr>
              <w:pStyle w:val="ListParagraph"/>
              <w:shd w:val="clear" w:color="auto" w:fill="FFFFFF"/>
              <w:ind w:left="0"/>
              <w:rPr>
                <w:rFonts w:ascii="Arial" w:hAnsi="Arial" w:cs="Arial"/>
                <w:b/>
                <w:sz w:val="24"/>
                <w:szCs w:val="24"/>
              </w:rPr>
            </w:pPr>
            <w:r w:rsidRPr="006525C7">
              <w:rPr>
                <w:rFonts w:ascii="Arial" w:hAnsi="Arial" w:cs="Arial"/>
                <w:b/>
                <w:sz w:val="24"/>
                <w:szCs w:val="24"/>
              </w:rPr>
              <w:t>Key Objective</w:t>
            </w:r>
          </w:p>
          <w:p w:rsidR="006525C7" w:rsidRPr="006525C7" w:rsidRDefault="006525C7" w:rsidP="0056558A">
            <w:pPr>
              <w:pStyle w:val="ListParagraph"/>
              <w:shd w:val="clear" w:color="auto" w:fill="FFFFFF"/>
              <w:ind w:left="0"/>
              <w:rPr>
                <w:rFonts w:ascii="Arial" w:hAnsi="Arial" w:cs="Arial"/>
                <w:b/>
                <w:sz w:val="24"/>
                <w:szCs w:val="24"/>
              </w:rPr>
            </w:pPr>
          </w:p>
        </w:tc>
        <w:tc>
          <w:tcPr>
            <w:tcW w:w="11709" w:type="dxa"/>
            <w:gridSpan w:val="5"/>
          </w:tcPr>
          <w:p w:rsidR="000B0DDE" w:rsidRPr="000B0DDE" w:rsidRDefault="00C14683" w:rsidP="000B0DDE">
            <w:pPr>
              <w:numPr>
                <w:ilvl w:val="0"/>
                <w:numId w:val="13"/>
              </w:numPr>
              <w:spacing w:after="0" w:line="276" w:lineRule="auto"/>
              <w:ind w:left="0" w:firstLine="0"/>
              <w:rPr>
                <w:rFonts w:ascii="Arial" w:hAnsi="Arial" w:cs="Arial"/>
                <w:b/>
                <w:color w:val="17365D"/>
                <w:sz w:val="24"/>
                <w:szCs w:val="24"/>
              </w:rPr>
            </w:pPr>
            <w:r w:rsidRPr="000B0DDE">
              <w:rPr>
                <w:rFonts w:ascii="Arial" w:hAnsi="Arial" w:cs="Arial"/>
                <w:sz w:val="20"/>
                <w:szCs w:val="20"/>
              </w:rPr>
              <w:t>To improve on o</w:t>
            </w:r>
            <w:r w:rsidR="004B672C" w:rsidRPr="000B0DDE">
              <w:rPr>
                <w:rFonts w:ascii="Arial" w:hAnsi="Arial" w:cs="Arial"/>
                <w:sz w:val="20"/>
                <w:szCs w:val="20"/>
              </w:rPr>
              <w:t>utcomes achieved in July 2018 (5</w:t>
            </w:r>
            <w:r w:rsidRPr="000B0DDE">
              <w:rPr>
                <w:rFonts w:ascii="Arial" w:hAnsi="Arial" w:cs="Arial"/>
                <w:sz w:val="20"/>
                <w:szCs w:val="20"/>
              </w:rPr>
              <w:t>0%) in Reading, Writing and Maths combined at the end of keys</w:t>
            </w:r>
            <w:r w:rsidR="00883933" w:rsidRPr="000B0DDE">
              <w:rPr>
                <w:rFonts w:ascii="Arial" w:hAnsi="Arial" w:cs="Arial"/>
                <w:sz w:val="20"/>
                <w:szCs w:val="20"/>
              </w:rPr>
              <w:t>tage 2 so that they are in-line with, or above, National</w:t>
            </w:r>
            <w:r w:rsidRPr="000B0DDE">
              <w:rPr>
                <w:rFonts w:ascii="Arial" w:hAnsi="Arial" w:cs="Arial"/>
                <w:sz w:val="20"/>
                <w:szCs w:val="20"/>
              </w:rPr>
              <w:t xml:space="preserve"> outcomes ( </w:t>
            </w:r>
            <w:r w:rsidR="004B672C" w:rsidRPr="000B0DDE">
              <w:rPr>
                <w:rFonts w:ascii="Arial" w:hAnsi="Arial" w:cs="Arial"/>
                <w:sz w:val="20"/>
                <w:szCs w:val="20"/>
              </w:rPr>
              <w:t>64%</w:t>
            </w:r>
            <w:r w:rsidR="00883933" w:rsidRPr="000B0DDE">
              <w:rPr>
                <w:rFonts w:ascii="Arial" w:hAnsi="Arial" w:cs="Arial"/>
                <w:sz w:val="20"/>
                <w:szCs w:val="20"/>
              </w:rPr>
              <w:t xml:space="preserve"> July 2018</w:t>
            </w:r>
            <w:r w:rsidRPr="000B0DDE">
              <w:rPr>
                <w:rFonts w:ascii="Arial" w:hAnsi="Arial" w:cs="Arial"/>
                <w:sz w:val="20"/>
                <w:szCs w:val="20"/>
              </w:rPr>
              <w:t>).</w:t>
            </w:r>
            <w:r w:rsidR="000B0DDE" w:rsidRPr="000B0DDE">
              <w:rPr>
                <w:rFonts w:ascii="Arial" w:hAnsi="Arial" w:cs="Arial"/>
                <w:b/>
                <w:i/>
                <w:sz w:val="20"/>
                <w:szCs w:val="20"/>
              </w:rPr>
              <w:t xml:space="preserve"> </w:t>
            </w:r>
          </w:p>
          <w:p w:rsidR="006525C7" w:rsidRPr="000B0DDE" w:rsidRDefault="000B0DDE" w:rsidP="000B0DDE">
            <w:pPr>
              <w:spacing w:after="0" w:line="276" w:lineRule="auto"/>
              <w:rPr>
                <w:rFonts w:ascii="Arial" w:hAnsi="Arial" w:cs="Arial"/>
                <w:b/>
                <w:color w:val="17365D"/>
                <w:sz w:val="24"/>
                <w:szCs w:val="24"/>
              </w:rPr>
            </w:pPr>
            <w:r w:rsidRPr="000B0DDE">
              <w:rPr>
                <w:rFonts w:ascii="Arial" w:hAnsi="Arial" w:cs="Arial"/>
                <w:b/>
                <w:i/>
                <w:sz w:val="20"/>
                <w:szCs w:val="20"/>
              </w:rPr>
              <w:t xml:space="preserve">Note this dip in outcomes is exceptional and believed to be year group specific </w:t>
            </w:r>
            <w:r>
              <w:rPr>
                <w:rFonts w:ascii="Arial" w:hAnsi="Arial" w:cs="Arial"/>
                <w:b/>
                <w:i/>
                <w:sz w:val="20"/>
                <w:szCs w:val="20"/>
              </w:rPr>
              <w:t>however</w:t>
            </w:r>
            <w:r w:rsidRPr="000B0DDE">
              <w:rPr>
                <w:rFonts w:ascii="Arial" w:hAnsi="Arial" w:cs="Arial"/>
                <w:b/>
                <w:i/>
                <w:sz w:val="20"/>
                <w:szCs w:val="20"/>
              </w:rPr>
              <w:t xml:space="preserve"> the school recognises the need to address this and to ensure that outcomes return to their historically high level by the end of this year (July 2019).</w:t>
            </w:r>
          </w:p>
        </w:tc>
      </w:tr>
      <w:tr w:rsidR="006525C7" w:rsidRPr="0056558A" w:rsidTr="000B0DDE">
        <w:trPr>
          <w:trHeight w:val="734"/>
        </w:trPr>
        <w:tc>
          <w:tcPr>
            <w:tcW w:w="2518" w:type="dxa"/>
          </w:tcPr>
          <w:p w:rsidR="006525C7" w:rsidRPr="006525C7" w:rsidRDefault="006525C7" w:rsidP="00271000">
            <w:pPr>
              <w:pStyle w:val="ListParagraph"/>
              <w:shd w:val="clear" w:color="auto" w:fill="FFFFFF"/>
              <w:spacing w:after="0" w:line="240" w:lineRule="auto"/>
              <w:ind w:left="0"/>
              <w:rPr>
                <w:rFonts w:ascii="Arial" w:hAnsi="Arial" w:cs="Arial"/>
                <w:b/>
                <w:sz w:val="24"/>
                <w:szCs w:val="24"/>
              </w:rPr>
            </w:pPr>
            <w:r w:rsidRPr="006525C7">
              <w:rPr>
                <w:rFonts w:ascii="Arial" w:hAnsi="Arial" w:cs="Arial"/>
                <w:b/>
                <w:sz w:val="24"/>
                <w:szCs w:val="24"/>
              </w:rPr>
              <w:t>Summary Actions</w:t>
            </w:r>
          </w:p>
        </w:tc>
        <w:tc>
          <w:tcPr>
            <w:tcW w:w="11709" w:type="dxa"/>
            <w:gridSpan w:val="5"/>
          </w:tcPr>
          <w:p w:rsidR="00FA1233" w:rsidRPr="000B0DDE" w:rsidRDefault="00FA1233" w:rsidP="00FA1932">
            <w:pPr>
              <w:pStyle w:val="ListParagraph"/>
              <w:numPr>
                <w:ilvl w:val="0"/>
                <w:numId w:val="8"/>
              </w:numPr>
              <w:spacing w:after="0" w:line="240" w:lineRule="auto"/>
              <w:rPr>
                <w:rFonts w:ascii="Arial" w:hAnsi="Arial" w:cs="Arial"/>
                <w:sz w:val="20"/>
                <w:szCs w:val="20"/>
              </w:rPr>
            </w:pPr>
            <w:r w:rsidRPr="000B0DDE">
              <w:rPr>
                <w:rFonts w:ascii="Arial" w:hAnsi="Arial" w:cs="Arial"/>
                <w:sz w:val="20"/>
                <w:szCs w:val="20"/>
              </w:rPr>
              <w:t>This plan to be shared with all staff at the start of term to ensure a shared understanding of the priorities facing the school. This to be regularly reviewed by SLT and shared staff to enable all involved to be as proactive as possible within their role to bringing about rapid improvements.</w:t>
            </w:r>
          </w:p>
          <w:p w:rsidR="006525C7" w:rsidRPr="000B0DDE" w:rsidRDefault="00C14683" w:rsidP="00FA1932">
            <w:pPr>
              <w:pStyle w:val="ListParagraph"/>
              <w:numPr>
                <w:ilvl w:val="0"/>
                <w:numId w:val="8"/>
              </w:numPr>
              <w:spacing w:after="0" w:line="240" w:lineRule="auto"/>
              <w:rPr>
                <w:rFonts w:ascii="Arial" w:hAnsi="Arial" w:cs="Arial"/>
                <w:sz w:val="20"/>
                <w:szCs w:val="20"/>
              </w:rPr>
            </w:pPr>
            <w:r w:rsidRPr="000B0DDE">
              <w:rPr>
                <w:rFonts w:ascii="Arial" w:hAnsi="Arial" w:cs="Arial"/>
                <w:sz w:val="20"/>
                <w:szCs w:val="20"/>
              </w:rPr>
              <w:t>Review tracking systems for those currently in keystage 2 who are just below or have only just achieved Age Related Expectations (ARE) at the end of keystage.</w:t>
            </w:r>
          </w:p>
          <w:p w:rsidR="00C14683" w:rsidRPr="000B0DDE" w:rsidRDefault="00C14683" w:rsidP="00FA1932">
            <w:pPr>
              <w:pStyle w:val="ListParagraph"/>
              <w:numPr>
                <w:ilvl w:val="0"/>
                <w:numId w:val="8"/>
              </w:numPr>
              <w:spacing w:after="0" w:line="240" w:lineRule="auto"/>
              <w:rPr>
                <w:rFonts w:ascii="Arial" w:hAnsi="Arial" w:cs="Arial"/>
                <w:sz w:val="20"/>
                <w:szCs w:val="20"/>
              </w:rPr>
            </w:pPr>
            <w:r w:rsidRPr="000B0DDE">
              <w:rPr>
                <w:rFonts w:ascii="Arial" w:hAnsi="Arial" w:cs="Arial"/>
                <w:sz w:val="20"/>
                <w:szCs w:val="20"/>
              </w:rPr>
              <w:t>Identify pupils who are vulnerable to underachievement and may not reach ARE without additional targeted teaching.</w:t>
            </w:r>
          </w:p>
          <w:p w:rsidR="00C14683" w:rsidRPr="000B0DDE" w:rsidRDefault="00252BE6" w:rsidP="00FA1932">
            <w:pPr>
              <w:pStyle w:val="ListParagraph"/>
              <w:numPr>
                <w:ilvl w:val="0"/>
                <w:numId w:val="8"/>
              </w:numPr>
              <w:spacing w:after="0" w:line="240" w:lineRule="auto"/>
              <w:rPr>
                <w:rFonts w:ascii="Arial" w:hAnsi="Arial" w:cs="Arial"/>
                <w:sz w:val="20"/>
                <w:szCs w:val="20"/>
              </w:rPr>
            </w:pPr>
            <w:r w:rsidRPr="000B0DDE">
              <w:rPr>
                <w:rFonts w:ascii="Arial" w:hAnsi="Arial" w:cs="Arial"/>
                <w:sz w:val="20"/>
                <w:szCs w:val="20"/>
              </w:rPr>
              <w:t>Put in place CPD which will secure improvement to teaching and learning across the school particularly for vulnerable learners (see point 2).</w:t>
            </w:r>
          </w:p>
          <w:p w:rsidR="00540FF0" w:rsidRPr="000B0DDE" w:rsidRDefault="00FA1233" w:rsidP="00FA1932">
            <w:pPr>
              <w:pStyle w:val="ListParagraph"/>
              <w:numPr>
                <w:ilvl w:val="0"/>
                <w:numId w:val="8"/>
              </w:numPr>
              <w:spacing w:after="0" w:line="240" w:lineRule="auto"/>
              <w:rPr>
                <w:rFonts w:ascii="Arial" w:hAnsi="Arial" w:cs="Arial"/>
                <w:sz w:val="20"/>
                <w:szCs w:val="20"/>
              </w:rPr>
            </w:pPr>
            <w:r w:rsidRPr="000B0DDE">
              <w:rPr>
                <w:rFonts w:ascii="Arial" w:hAnsi="Arial" w:cs="Arial"/>
                <w:sz w:val="20"/>
                <w:szCs w:val="20"/>
              </w:rPr>
              <w:t>Literacy and maths leaders to focus on these priorities in a more detailed action plan.</w:t>
            </w:r>
          </w:p>
          <w:p w:rsidR="00FA1233" w:rsidRPr="000B0DDE" w:rsidRDefault="00FA1233" w:rsidP="00FA1932">
            <w:pPr>
              <w:pStyle w:val="ListParagraph"/>
              <w:numPr>
                <w:ilvl w:val="0"/>
                <w:numId w:val="8"/>
              </w:numPr>
              <w:spacing w:after="0" w:line="240" w:lineRule="auto"/>
              <w:rPr>
                <w:rFonts w:ascii="Arial" w:hAnsi="Arial" w:cs="Arial"/>
                <w:sz w:val="20"/>
                <w:szCs w:val="20"/>
              </w:rPr>
            </w:pPr>
            <w:r w:rsidRPr="000B0DDE">
              <w:rPr>
                <w:rFonts w:ascii="Arial" w:hAnsi="Arial" w:cs="Arial"/>
                <w:sz w:val="20"/>
                <w:szCs w:val="20"/>
              </w:rPr>
              <w:t>All SLT and governor monitoring to be focussed on the priorities identified in this plan. Swift action to be taken where progress towards the targets is not on track.</w:t>
            </w:r>
          </w:p>
          <w:p w:rsidR="00FA1233" w:rsidRPr="000B0DDE" w:rsidRDefault="00FA1233" w:rsidP="00FA1932">
            <w:pPr>
              <w:pStyle w:val="ListParagraph"/>
              <w:numPr>
                <w:ilvl w:val="0"/>
                <w:numId w:val="8"/>
              </w:numPr>
              <w:spacing w:after="0" w:line="240" w:lineRule="auto"/>
              <w:rPr>
                <w:rFonts w:ascii="Arial" w:hAnsi="Arial" w:cs="Arial"/>
                <w:sz w:val="20"/>
                <w:szCs w:val="20"/>
              </w:rPr>
            </w:pPr>
            <w:r w:rsidRPr="000B0DDE">
              <w:rPr>
                <w:rFonts w:ascii="Arial" w:hAnsi="Arial" w:cs="Arial"/>
                <w:sz w:val="20"/>
                <w:szCs w:val="20"/>
              </w:rPr>
              <w:t xml:space="preserve">Additional targeted interventions to be planned for SEN, </w:t>
            </w:r>
            <w:r w:rsidR="00D017B7">
              <w:rPr>
                <w:rFonts w:ascii="Arial" w:hAnsi="Arial" w:cs="Arial"/>
                <w:sz w:val="20"/>
                <w:szCs w:val="20"/>
              </w:rPr>
              <w:t>PP and those not making strong</w:t>
            </w:r>
            <w:r w:rsidRPr="000B0DDE">
              <w:rPr>
                <w:rFonts w:ascii="Arial" w:hAnsi="Arial" w:cs="Arial"/>
                <w:sz w:val="20"/>
                <w:szCs w:val="20"/>
              </w:rPr>
              <w:t xml:space="preserve"> progress. These will be monitored within a provision Map. The impact of interventions will be tracked so that the impact can be measured in a quantifiable way.</w:t>
            </w:r>
          </w:p>
          <w:p w:rsidR="00131EC4" w:rsidRPr="00D017B7" w:rsidRDefault="00131EC4" w:rsidP="00FA1932">
            <w:pPr>
              <w:pStyle w:val="ListParagraph"/>
              <w:numPr>
                <w:ilvl w:val="0"/>
                <w:numId w:val="8"/>
              </w:numPr>
              <w:spacing w:after="0" w:line="240" w:lineRule="auto"/>
              <w:rPr>
                <w:rFonts w:ascii="Arial" w:hAnsi="Arial" w:cs="Arial"/>
                <w:sz w:val="24"/>
                <w:szCs w:val="24"/>
              </w:rPr>
            </w:pPr>
            <w:r w:rsidRPr="000B0DDE">
              <w:rPr>
                <w:rFonts w:ascii="Arial" w:hAnsi="Arial" w:cs="Arial"/>
                <w:sz w:val="20"/>
                <w:szCs w:val="20"/>
              </w:rPr>
              <w:t>This to be a focus for performance management objectives 2018/19)</w:t>
            </w:r>
          </w:p>
          <w:p w:rsidR="00D017B7" w:rsidRPr="00252BE6" w:rsidRDefault="00D017B7" w:rsidP="00D017B7">
            <w:pPr>
              <w:pStyle w:val="ListParagraph"/>
              <w:spacing w:after="0" w:line="240" w:lineRule="auto"/>
              <w:ind w:left="360"/>
              <w:rPr>
                <w:rFonts w:ascii="Arial" w:hAnsi="Arial" w:cs="Arial"/>
                <w:sz w:val="24"/>
                <w:szCs w:val="24"/>
              </w:rPr>
            </w:pPr>
          </w:p>
        </w:tc>
      </w:tr>
      <w:tr w:rsidR="00252BE6" w:rsidRPr="0056558A" w:rsidTr="000B0DDE">
        <w:trPr>
          <w:trHeight w:val="734"/>
        </w:trPr>
        <w:tc>
          <w:tcPr>
            <w:tcW w:w="2518" w:type="dxa"/>
          </w:tcPr>
          <w:p w:rsidR="00540FF0" w:rsidRPr="000B0DDE" w:rsidRDefault="00716D40" w:rsidP="00540FF0">
            <w:pPr>
              <w:pStyle w:val="ListParagraph"/>
              <w:spacing w:after="0" w:line="276" w:lineRule="auto"/>
              <w:ind w:left="0"/>
              <w:rPr>
                <w:rFonts w:ascii="Arial" w:hAnsi="Arial" w:cs="Arial"/>
                <w:b/>
                <w:sz w:val="24"/>
                <w:szCs w:val="24"/>
              </w:rPr>
            </w:pPr>
            <w:r>
              <w:rPr>
                <w:rFonts w:ascii="Arial" w:hAnsi="Arial" w:cs="Arial"/>
                <w:b/>
                <w:sz w:val="24"/>
                <w:szCs w:val="24"/>
              </w:rPr>
              <w:t>Actual Sept’</w:t>
            </w:r>
            <w:r w:rsidR="00252BE6" w:rsidRPr="00C94EA8">
              <w:rPr>
                <w:rFonts w:ascii="Arial" w:hAnsi="Arial" w:cs="Arial"/>
                <w:b/>
                <w:sz w:val="24"/>
                <w:szCs w:val="24"/>
              </w:rPr>
              <w:t xml:space="preserve"> 2018 </w:t>
            </w:r>
            <w:r w:rsidR="004B672C" w:rsidRPr="00C94EA8">
              <w:rPr>
                <w:rFonts w:ascii="Arial" w:hAnsi="Arial" w:cs="Arial"/>
                <w:sz w:val="20"/>
                <w:szCs w:val="20"/>
              </w:rPr>
              <w:t>Nos/% on track for ARE</w:t>
            </w:r>
            <w:r w:rsidR="00540FF0" w:rsidRPr="00C94EA8">
              <w:rPr>
                <w:rFonts w:ascii="Arial" w:hAnsi="Arial" w:cs="Arial"/>
                <w:sz w:val="20"/>
                <w:szCs w:val="20"/>
              </w:rPr>
              <w:t>- July’18</w:t>
            </w:r>
          </w:p>
          <w:p w:rsidR="00252BE6" w:rsidRPr="00C94EA8" w:rsidRDefault="00252BE6" w:rsidP="00540FF0">
            <w:pPr>
              <w:pStyle w:val="ListParagraph"/>
              <w:spacing w:after="0" w:line="276" w:lineRule="auto"/>
              <w:ind w:left="0"/>
              <w:rPr>
                <w:rFonts w:ascii="Arial" w:hAnsi="Arial" w:cs="Arial"/>
                <w:sz w:val="20"/>
                <w:szCs w:val="20"/>
              </w:rPr>
            </w:pPr>
            <w:r w:rsidRPr="00C94EA8">
              <w:rPr>
                <w:rFonts w:ascii="Arial" w:hAnsi="Arial" w:cs="Arial"/>
                <w:sz w:val="20"/>
                <w:szCs w:val="20"/>
              </w:rPr>
              <w:t>Year 3</w:t>
            </w:r>
            <w:r w:rsidR="004B672C" w:rsidRPr="00C94EA8">
              <w:rPr>
                <w:rFonts w:ascii="Arial" w:hAnsi="Arial" w:cs="Arial"/>
                <w:sz w:val="20"/>
                <w:szCs w:val="20"/>
              </w:rPr>
              <w:t xml:space="preserve"> –</w:t>
            </w:r>
            <w:r w:rsidR="00C94EA8" w:rsidRPr="00C94EA8">
              <w:rPr>
                <w:rFonts w:ascii="Arial" w:hAnsi="Arial" w:cs="Arial"/>
                <w:sz w:val="20"/>
                <w:szCs w:val="20"/>
              </w:rPr>
              <w:t xml:space="preserve"> </w:t>
            </w:r>
            <w:r w:rsidR="003D7345">
              <w:rPr>
                <w:rFonts w:ascii="Arial" w:hAnsi="Arial" w:cs="Arial"/>
                <w:sz w:val="20"/>
                <w:szCs w:val="20"/>
              </w:rPr>
              <w:t xml:space="preserve">(23) </w:t>
            </w:r>
            <w:r w:rsidR="00C94EA8" w:rsidRPr="00C94EA8">
              <w:rPr>
                <w:rFonts w:ascii="Arial" w:hAnsi="Arial" w:cs="Arial"/>
                <w:sz w:val="20"/>
                <w:szCs w:val="20"/>
              </w:rPr>
              <w:t>7</w:t>
            </w:r>
            <w:r w:rsidR="004B672C" w:rsidRPr="00C94EA8">
              <w:rPr>
                <w:rFonts w:ascii="Arial" w:hAnsi="Arial" w:cs="Arial"/>
                <w:sz w:val="20"/>
                <w:szCs w:val="20"/>
              </w:rPr>
              <w:t>7%</w:t>
            </w:r>
          </w:p>
          <w:p w:rsidR="00252BE6" w:rsidRPr="00C94EA8" w:rsidRDefault="00252BE6" w:rsidP="00540FF0">
            <w:pPr>
              <w:pStyle w:val="ListParagraph"/>
              <w:spacing w:after="0" w:line="276" w:lineRule="auto"/>
              <w:ind w:left="0"/>
              <w:rPr>
                <w:rFonts w:ascii="Arial" w:hAnsi="Arial" w:cs="Arial"/>
                <w:sz w:val="20"/>
                <w:szCs w:val="20"/>
              </w:rPr>
            </w:pPr>
            <w:r w:rsidRPr="00C94EA8">
              <w:rPr>
                <w:rFonts w:ascii="Arial" w:hAnsi="Arial" w:cs="Arial"/>
                <w:sz w:val="20"/>
                <w:szCs w:val="20"/>
              </w:rPr>
              <w:t>Year 4</w:t>
            </w:r>
            <w:r w:rsidR="004B672C" w:rsidRPr="00C94EA8">
              <w:rPr>
                <w:rFonts w:ascii="Arial" w:hAnsi="Arial" w:cs="Arial"/>
                <w:sz w:val="20"/>
                <w:szCs w:val="20"/>
              </w:rPr>
              <w:t xml:space="preserve"> –</w:t>
            </w:r>
            <w:r w:rsidR="00C94EA8" w:rsidRPr="00C94EA8">
              <w:rPr>
                <w:rFonts w:ascii="Arial" w:hAnsi="Arial" w:cs="Arial"/>
                <w:sz w:val="20"/>
                <w:szCs w:val="20"/>
              </w:rPr>
              <w:t xml:space="preserve"> </w:t>
            </w:r>
            <w:r w:rsidR="003D7345">
              <w:rPr>
                <w:rFonts w:ascii="Arial" w:hAnsi="Arial" w:cs="Arial"/>
                <w:sz w:val="20"/>
                <w:szCs w:val="20"/>
              </w:rPr>
              <w:t xml:space="preserve">(19) </w:t>
            </w:r>
            <w:r w:rsidR="00C94EA8" w:rsidRPr="00C94EA8">
              <w:rPr>
                <w:rFonts w:ascii="Arial" w:hAnsi="Arial" w:cs="Arial"/>
                <w:sz w:val="20"/>
                <w:szCs w:val="20"/>
              </w:rPr>
              <w:t>63</w:t>
            </w:r>
            <w:r w:rsidR="004B672C" w:rsidRPr="00C94EA8">
              <w:rPr>
                <w:rFonts w:ascii="Arial" w:hAnsi="Arial" w:cs="Arial"/>
                <w:sz w:val="20"/>
                <w:szCs w:val="20"/>
              </w:rPr>
              <w:t>%</w:t>
            </w:r>
          </w:p>
          <w:p w:rsidR="00252BE6" w:rsidRPr="00C94EA8" w:rsidRDefault="00252BE6" w:rsidP="00540FF0">
            <w:pPr>
              <w:pStyle w:val="ListParagraph"/>
              <w:spacing w:after="0" w:line="276" w:lineRule="auto"/>
              <w:ind w:left="0"/>
              <w:rPr>
                <w:rFonts w:ascii="Arial" w:hAnsi="Arial" w:cs="Arial"/>
                <w:sz w:val="20"/>
                <w:szCs w:val="20"/>
              </w:rPr>
            </w:pPr>
            <w:r w:rsidRPr="00C94EA8">
              <w:rPr>
                <w:rFonts w:ascii="Arial" w:hAnsi="Arial" w:cs="Arial"/>
                <w:sz w:val="20"/>
                <w:szCs w:val="20"/>
              </w:rPr>
              <w:t>Year 5</w:t>
            </w:r>
            <w:r w:rsidR="004B672C" w:rsidRPr="00C94EA8">
              <w:rPr>
                <w:rFonts w:ascii="Arial" w:hAnsi="Arial" w:cs="Arial"/>
                <w:sz w:val="20"/>
                <w:szCs w:val="20"/>
              </w:rPr>
              <w:t xml:space="preserve"> </w:t>
            </w:r>
            <w:r w:rsidR="00C94EA8" w:rsidRPr="00C94EA8">
              <w:rPr>
                <w:rFonts w:ascii="Arial" w:hAnsi="Arial" w:cs="Arial"/>
                <w:sz w:val="20"/>
                <w:szCs w:val="20"/>
              </w:rPr>
              <w:t>–</w:t>
            </w:r>
            <w:r w:rsidR="004B672C" w:rsidRPr="00C94EA8">
              <w:rPr>
                <w:rFonts w:ascii="Arial" w:hAnsi="Arial" w:cs="Arial"/>
                <w:sz w:val="20"/>
                <w:szCs w:val="20"/>
              </w:rPr>
              <w:t xml:space="preserve"> </w:t>
            </w:r>
            <w:r w:rsidR="003D7345">
              <w:rPr>
                <w:rFonts w:ascii="Arial" w:hAnsi="Arial" w:cs="Arial"/>
                <w:sz w:val="20"/>
                <w:szCs w:val="20"/>
              </w:rPr>
              <w:t xml:space="preserve">(17) </w:t>
            </w:r>
            <w:r w:rsidR="00C94EA8" w:rsidRPr="00C94EA8">
              <w:rPr>
                <w:rFonts w:ascii="Arial" w:hAnsi="Arial" w:cs="Arial"/>
                <w:sz w:val="20"/>
                <w:szCs w:val="20"/>
              </w:rPr>
              <w:t>59%</w:t>
            </w:r>
          </w:p>
          <w:p w:rsidR="00252BE6" w:rsidRPr="00944B3C" w:rsidRDefault="00252BE6" w:rsidP="00540FF0">
            <w:pPr>
              <w:pStyle w:val="ListParagraph"/>
              <w:shd w:val="clear" w:color="auto" w:fill="FFFFFF"/>
              <w:spacing w:after="0" w:line="276" w:lineRule="auto"/>
              <w:ind w:left="0"/>
              <w:rPr>
                <w:rFonts w:ascii="Arial" w:hAnsi="Arial" w:cs="Arial"/>
                <w:sz w:val="20"/>
                <w:szCs w:val="20"/>
                <w:highlight w:val="yellow"/>
              </w:rPr>
            </w:pPr>
            <w:r w:rsidRPr="00C94EA8">
              <w:rPr>
                <w:rFonts w:ascii="Arial" w:hAnsi="Arial" w:cs="Arial"/>
                <w:sz w:val="20"/>
                <w:szCs w:val="20"/>
              </w:rPr>
              <w:t>Year 6</w:t>
            </w:r>
            <w:r w:rsidR="00C94EA8" w:rsidRPr="00C94EA8">
              <w:rPr>
                <w:rFonts w:ascii="Arial" w:hAnsi="Arial" w:cs="Arial"/>
                <w:sz w:val="20"/>
                <w:szCs w:val="20"/>
              </w:rPr>
              <w:t xml:space="preserve"> – </w:t>
            </w:r>
            <w:r w:rsidR="003D7345">
              <w:rPr>
                <w:rFonts w:ascii="Arial" w:hAnsi="Arial" w:cs="Arial"/>
                <w:sz w:val="20"/>
                <w:szCs w:val="20"/>
              </w:rPr>
              <w:t xml:space="preserve">(21) </w:t>
            </w:r>
            <w:r w:rsidR="00C94EA8" w:rsidRPr="00C94EA8">
              <w:rPr>
                <w:rFonts w:ascii="Arial" w:hAnsi="Arial" w:cs="Arial"/>
                <w:sz w:val="20"/>
                <w:szCs w:val="20"/>
              </w:rPr>
              <w:t>64%</w:t>
            </w:r>
          </w:p>
        </w:tc>
        <w:tc>
          <w:tcPr>
            <w:tcW w:w="4281" w:type="dxa"/>
            <w:gridSpan w:val="2"/>
          </w:tcPr>
          <w:p w:rsidR="00252BE6" w:rsidRPr="007F64F6" w:rsidRDefault="004B672C" w:rsidP="00540FF0">
            <w:pPr>
              <w:pStyle w:val="ListParagraph"/>
              <w:spacing w:after="0" w:line="276" w:lineRule="auto"/>
              <w:ind w:left="0"/>
              <w:rPr>
                <w:rFonts w:ascii="Arial" w:hAnsi="Arial" w:cs="Arial"/>
                <w:b/>
                <w:sz w:val="24"/>
                <w:szCs w:val="24"/>
              </w:rPr>
            </w:pPr>
            <w:r w:rsidRPr="007F64F6">
              <w:rPr>
                <w:rFonts w:ascii="Arial" w:hAnsi="Arial" w:cs="Arial"/>
                <w:b/>
                <w:sz w:val="24"/>
                <w:szCs w:val="24"/>
              </w:rPr>
              <w:t>Milestone Target  Dec</w:t>
            </w:r>
            <w:r w:rsidR="00716D40" w:rsidRPr="007F64F6">
              <w:rPr>
                <w:rFonts w:ascii="Arial" w:hAnsi="Arial" w:cs="Arial"/>
                <w:b/>
                <w:sz w:val="24"/>
                <w:szCs w:val="24"/>
              </w:rPr>
              <w:t>’</w:t>
            </w:r>
            <w:r w:rsidR="00252BE6" w:rsidRPr="007F64F6">
              <w:rPr>
                <w:rFonts w:ascii="Arial" w:hAnsi="Arial" w:cs="Arial"/>
                <w:b/>
                <w:sz w:val="24"/>
                <w:szCs w:val="24"/>
              </w:rPr>
              <w:t xml:space="preserve"> 2018 </w:t>
            </w:r>
          </w:p>
          <w:p w:rsidR="00252BE6" w:rsidRPr="007F64F6" w:rsidRDefault="00252BE6" w:rsidP="00540FF0">
            <w:pPr>
              <w:pStyle w:val="ListParagraph"/>
              <w:spacing w:after="0" w:line="276" w:lineRule="auto"/>
              <w:ind w:left="0"/>
              <w:rPr>
                <w:rFonts w:ascii="Arial" w:hAnsi="Arial" w:cs="Arial"/>
                <w:sz w:val="20"/>
                <w:szCs w:val="20"/>
              </w:rPr>
            </w:pPr>
            <w:r w:rsidRPr="007F64F6">
              <w:rPr>
                <w:rFonts w:ascii="Arial" w:hAnsi="Arial" w:cs="Arial"/>
                <w:sz w:val="20"/>
                <w:szCs w:val="20"/>
              </w:rPr>
              <w:t>Nos</w:t>
            </w:r>
            <w:r w:rsidR="00540FF0" w:rsidRPr="007F64F6">
              <w:rPr>
                <w:rFonts w:ascii="Arial" w:hAnsi="Arial" w:cs="Arial"/>
                <w:sz w:val="20"/>
                <w:szCs w:val="20"/>
              </w:rPr>
              <w:t>/%</w:t>
            </w:r>
            <w:r w:rsidRPr="007F64F6">
              <w:rPr>
                <w:rFonts w:ascii="Arial" w:hAnsi="Arial" w:cs="Arial"/>
                <w:sz w:val="20"/>
                <w:szCs w:val="20"/>
              </w:rPr>
              <w:t xml:space="preserve"> on track for ARE in July 2019</w:t>
            </w:r>
          </w:p>
          <w:p w:rsidR="00540FF0" w:rsidRPr="00944B3C" w:rsidRDefault="00540FF0" w:rsidP="00540FF0">
            <w:pPr>
              <w:pStyle w:val="ListParagraph"/>
              <w:spacing w:after="0" w:line="276" w:lineRule="auto"/>
              <w:ind w:left="0"/>
              <w:rPr>
                <w:rFonts w:ascii="Arial" w:hAnsi="Arial" w:cs="Arial"/>
                <w:sz w:val="20"/>
                <w:szCs w:val="20"/>
                <w:highlight w:val="yellow"/>
              </w:rPr>
            </w:pPr>
          </w:p>
          <w:p w:rsidR="007F64F6" w:rsidRPr="00D017B7" w:rsidRDefault="007F64F6" w:rsidP="007F64F6">
            <w:pPr>
              <w:pStyle w:val="ListParagraph"/>
              <w:spacing w:after="0" w:line="276" w:lineRule="auto"/>
              <w:ind w:left="0"/>
              <w:rPr>
                <w:rFonts w:ascii="Arial" w:hAnsi="Arial" w:cs="Arial"/>
                <w:sz w:val="20"/>
                <w:szCs w:val="20"/>
              </w:rPr>
            </w:pPr>
            <w:r w:rsidRPr="00D017B7">
              <w:rPr>
                <w:rFonts w:ascii="Arial" w:hAnsi="Arial" w:cs="Arial"/>
                <w:sz w:val="20"/>
                <w:szCs w:val="20"/>
              </w:rPr>
              <w:t>Year 3 – embed at (23) 77%</w:t>
            </w:r>
          </w:p>
          <w:p w:rsidR="007F64F6" w:rsidRPr="00D017B7" w:rsidRDefault="007F64F6" w:rsidP="007F64F6">
            <w:pPr>
              <w:pStyle w:val="ListParagraph"/>
              <w:spacing w:after="0" w:line="276" w:lineRule="auto"/>
              <w:ind w:left="0"/>
              <w:rPr>
                <w:rFonts w:ascii="Arial" w:hAnsi="Arial" w:cs="Arial"/>
                <w:sz w:val="20"/>
                <w:szCs w:val="20"/>
              </w:rPr>
            </w:pPr>
            <w:r w:rsidRPr="00D017B7">
              <w:rPr>
                <w:rFonts w:ascii="Arial" w:hAnsi="Arial" w:cs="Arial"/>
                <w:sz w:val="20"/>
                <w:szCs w:val="20"/>
              </w:rPr>
              <w:t>Year 4 –</w:t>
            </w:r>
            <w:r>
              <w:rPr>
                <w:rFonts w:ascii="Arial" w:hAnsi="Arial" w:cs="Arial"/>
                <w:sz w:val="20"/>
                <w:szCs w:val="20"/>
              </w:rPr>
              <w:t xml:space="preserve"> </w:t>
            </w:r>
            <w:r w:rsidRPr="00D017B7">
              <w:rPr>
                <w:rFonts w:ascii="Arial" w:hAnsi="Arial" w:cs="Arial"/>
                <w:sz w:val="20"/>
                <w:szCs w:val="20"/>
              </w:rPr>
              <w:t>(20) 67%</w:t>
            </w:r>
          </w:p>
          <w:p w:rsidR="007F64F6" w:rsidRPr="00D017B7" w:rsidRDefault="007F64F6" w:rsidP="007F64F6">
            <w:pPr>
              <w:pStyle w:val="ListParagraph"/>
              <w:spacing w:after="0" w:line="276" w:lineRule="auto"/>
              <w:ind w:left="0"/>
              <w:rPr>
                <w:rFonts w:ascii="Arial" w:hAnsi="Arial" w:cs="Arial"/>
                <w:sz w:val="20"/>
                <w:szCs w:val="20"/>
              </w:rPr>
            </w:pPr>
            <w:r w:rsidRPr="00D017B7">
              <w:rPr>
                <w:rFonts w:ascii="Arial" w:hAnsi="Arial" w:cs="Arial"/>
                <w:sz w:val="20"/>
                <w:szCs w:val="20"/>
              </w:rPr>
              <w:t xml:space="preserve">Year 5 </w:t>
            </w:r>
            <w:r>
              <w:rPr>
                <w:rFonts w:ascii="Arial" w:hAnsi="Arial" w:cs="Arial"/>
                <w:sz w:val="20"/>
                <w:szCs w:val="20"/>
              </w:rPr>
              <w:t>–</w:t>
            </w:r>
            <w:r w:rsidRPr="00D017B7">
              <w:rPr>
                <w:rFonts w:ascii="Arial" w:hAnsi="Arial" w:cs="Arial"/>
                <w:sz w:val="20"/>
                <w:szCs w:val="20"/>
              </w:rPr>
              <w:t xml:space="preserve"> </w:t>
            </w:r>
            <w:r>
              <w:rPr>
                <w:rFonts w:ascii="Arial" w:hAnsi="Arial" w:cs="Arial"/>
                <w:sz w:val="20"/>
                <w:szCs w:val="20"/>
              </w:rPr>
              <w:t>(18) 63%</w:t>
            </w:r>
          </w:p>
          <w:p w:rsidR="00252BE6" w:rsidRPr="007F64F6" w:rsidRDefault="007F64F6" w:rsidP="00540FF0">
            <w:pPr>
              <w:pStyle w:val="ListParagraph"/>
              <w:spacing w:after="0" w:line="276" w:lineRule="auto"/>
              <w:ind w:left="0"/>
              <w:rPr>
                <w:rFonts w:ascii="Arial" w:hAnsi="Arial" w:cs="Arial"/>
                <w:sz w:val="20"/>
                <w:szCs w:val="20"/>
                <w:highlight w:val="yellow"/>
              </w:rPr>
            </w:pPr>
            <w:r w:rsidRPr="00D017B7">
              <w:rPr>
                <w:rFonts w:ascii="Arial" w:hAnsi="Arial" w:cs="Arial"/>
                <w:sz w:val="20"/>
                <w:szCs w:val="20"/>
              </w:rPr>
              <w:t>Year 6 – (22) 67%</w:t>
            </w:r>
          </w:p>
        </w:tc>
        <w:tc>
          <w:tcPr>
            <w:tcW w:w="3714" w:type="dxa"/>
            <w:gridSpan w:val="2"/>
          </w:tcPr>
          <w:p w:rsidR="00252BE6" w:rsidRPr="007F64F6" w:rsidRDefault="004B672C" w:rsidP="00540FF0">
            <w:pPr>
              <w:pStyle w:val="ListParagraph"/>
              <w:spacing w:after="0" w:line="276" w:lineRule="auto"/>
              <w:ind w:left="0"/>
              <w:rPr>
                <w:rFonts w:ascii="Arial" w:hAnsi="Arial" w:cs="Arial"/>
                <w:b/>
                <w:sz w:val="24"/>
                <w:szCs w:val="24"/>
              </w:rPr>
            </w:pPr>
            <w:r w:rsidRPr="007F64F6">
              <w:rPr>
                <w:rFonts w:ascii="Arial" w:hAnsi="Arial" w:cs="Arial"/>
                <w:b/>
                <w:sz w:val="24"/>
                <w:szCs w:val="24"/>
              </w:rPr>
              <w:t>Milestone Target  March 2019</w:t>
            </w:r>
            <w:r w:rsidR="00252BE6" w:rsidRPr="007F64F6">
              <w:rPr>
                <w:rFonts w:ascii="Arial" w:hAnsi="Arial" w:cs="Arial"/>
                <w:b/>
                <w:sz w:val="24"/>
                <w:szCs w:val="24"/>
              </w:rPr>
              <w:t xml:space="preserve"> </w:t>
            </w:r>
          </w:p>
          <w:p w:rsidR="00252BE6" w:rsidRPr="007F64F6" w:rsidRDefault="00540FF0" w:rsidP="00540FF0">
            <w:pPr>
              <w:pStyle w:val="ListParagraph"/>
              <w:spacing w:after="0" w:line="276" w:lineRule="auto"/>
              <w:ind w:left="0"/>
              <w:rPr>
                <w:rFonts w:ascii="Arial" w:hAnsi="Arial" w:cs="Arial"/>
                <w:sz w:val="20"/>
                <w:szCs w:val="20"/>
              </w:rPr>
            </w:pPr>
            <w:r w:rsidRPr="007F64F6">
              <w:rPr>
                <w:rFonts w:ascii="Arial" w:hAnsi="Arial" w:cs="Arial"/>
                <w:sz w:val="20"/>
                <w:szCs w:val="20"/>
              </w:rPr>
              <w:t>Nos/% on track for ARE in July’</w:t>
            </w:r>
            <w:r w:rsidR="00252BE6" w:rsidRPr="007F64F6">
              <w:rPr>
                <w:rFonts w:ascii="Arial" w:hAnsi="Arial" w:cs="Arial"/>
                <w:sz w:val="20"/>
                <w:szCs w:val="20"/>
              </w:rPr>
              <w:t>19</w:t>
            </w:r>
          </w:p>
          <w:p w:rsidR="00540FF0" w:rsidRPr="00944B3C" w:rsidRDefault="00540FF0" w:rsidP="00540FF0">
            <w:pPr>
              <w:pStyle w:val="ListParagraph"/>
              <w:spacing w:after="0" w:line="276" w:lineRule="auto"/>
              <w:ind w:left="0"/>
              <w:rPr>
                <w:rFonts w:ascii="Arial" w:hAnsi="Arial" w:cs="Arial"/>
                <w:sz w:val="20"/>
                <w:szCs w:val="20"/>
                <w:highlight w:val="yellow"/>
              </w:rPr>
            </w:pPr>
          </w:p>
          <w:p w:rsidR="007F64F6" w:rsidRPr="00D017B7" w:rsidRDefault="007F64F6" w:rsidP="007F64F6">
            <w:pPr>
              <w:pStyle w:val="ListParagraph"/>
              <w:spacing w:after="0" w:line="276" w:lineRule="auto"/>
              <w:ind w:left="0"/>
              <w:rPr>
                <w:rFonts w:ascii="Arial" w:hAnsi="Arial" w:cs="Arial"/>
                <w:sz w:val="20"/>
                <w:szCs w:val="20"/>
              </w:rPr>
            </w:pPr>
            <w:r w:rsidRPr="00D017B7">
              <w:rPr>
                <w:rFonts w:ascii="Arial" w:hAnsi="Arial" w:cs="Arial"/>
                <w:sz w:val="20"/>
                <w:szCs w:val="20"/>
              </w:rPr>
              <w:t>Year 3 – (24) 80%</w:t>
            </w:r>
          </w:p>
          <w:p w:rsidR="007F64F6" w:rsidRPr="00D017B7" w:rsidRDefault="007F64F6" w:rsidP="007F64F6">
            <w:pPr>
              <w:pStyle w:val="ListParagraph"/>
              <w:spacing w:after="0" w:line="276" w:lineRule="auto"/>
              <w:ind w:left="0"/>
              <w:rPr>
                <w:rFonts w:ascii="Arial" w:hAnsi="Arial" w:cs="Arial"/>
                <w:sz w:val="20"/>
                <w:szCs w:val="20"/>
              </w:rPr>
            </w:pPr>
            <w:r w:rsidRPr="00D017B7">
              <w:rPr>
                <w:rFonts w:ascii="Arial" w:hAnsi="Arial" w:cs="Arial"/>
                <w:sz w:val="20"/>
                <w:szCs w:val="20"/>
              </w:rPr>
              <w:t>Year 4 – (21) 70%</w:t>
            </w:r>
          </w:p>
          <w:p w:rsidR="007F64F6" w:rsidRPr="00D017B7" w:rsidRDefault="007F64F6" w:rsidP="007F64F6">
            <w:pPr>
              <w:pStyle w:val="ListParagraph"/>
              <w:spacing w:after="0" w:line="276" w:lineRule="auto"/>
              <w:ind w:left="0"/>
              <w:rPr>
                <w:rFonts w:ascii="Arial" w:hAnsi="Arial" w:cs="Arial"/>
                <w:sz w:val="20"/>
                <w:szCs w:val="20"/>
              </w:rPr>
            </w:pPr>
            <w:r w:rsidRPr="00D017B7">
              <w:rPr>
                <w:rFonts w:ascii="Arial" w:hAnsi="Arial" w:cs="Arial"/>
                <w:sz w:val="20"/>
                <w:szCs w:val="20"/>
              </w:rPr>
              <w:t>Year 5</w:t>
            </w:r>
            <w:r>
              <w:rPr>
                <w:rFonts w:ascii="Arial" w:hAnsi="Arial" w:cs="Arial"/>
                <w:sz w:val="20"/>
                <w:szCs w:val="20"/>
              </w:rPr>
              <w:t xml:space="preserve"> – (19) 67%</w:t>
            </w:r>
          </w:p>
          <w:p w:rsidR="00252BE6" w:rsidRPr="00944B3C" w:rsidRDefault="007F64F6" w:rsidP="007F64F6">
            <w:pPr>
              <w:pStyle w:val="ListParagraph"/>
              <w:spacing w:after="0" w:line="276" w:lineRule="auto"/>
              <w:ind w:left="0"/>
              <w:rPr>
                <w:rFonts w:ascii="Arial" w:hAnsi="Arial" w:cs="Arial"/>
                <w:sz w:val="24"/>
                <w:szCs w:val="24"/>
                <w:highlight w:val="yellow"/>
              </w:rPr>
            </w:pPr>
            <w:r w:rsidRPr="00D017B7">
              <w:rPr>
                <w:rFonts w:ascii="Arial" w:hAnsi="Arial" w:cs="Arial"/>
                <w:sz w:val="20"/>
                <w:szCs w:val="20"/>
              </w:rPr>
              <w:t>Year 6 – (23) 70%</w:t>
            </w:r>
          </w:p>
        </w:tc>
        <w:tc>
          <w:tcPr>
            <w:tcW w:w="3714" w:type="dxa"/>
          </w:tcPr>
          <w:p w:rsidR="00252BE6" w:rsidRPr="007F64F6" w:rsidRDefault="00540FF0" w:rsidP="00540FF0">
            <w:pPr>
              <w:pStyle w:val="ListParagraph"/>
              <w:spacing w:after="0" w:line="276" w:lineRule="auto"/>
              <w:ind w:left="0"/>
              <w:rPr>
                <w:rFonts w:ascii="Arial" w:hAnsi="Arial" w:cs="Arial"/>
                <w:b/>
                <w:sz w:val="24"/>
                <w:szCs w:val="24"/>
              </w:rPr>
            </w:pPr>
            <w:r w:rsidRPr="007F64F6">
              <w:rPr>
                <w:rFonts w:ascii="Arial" w:hAnsi="Arial" w:cs="Arial"/>
                <w:b/>
                <w:sz w:val="24"/>
                <w:szCs w:val="24"/>
              </w:rPr>
              <w:t xml:space="preserve">End </w:t>
            </w:r>
            <w:r w:rsidR="004B672C" w:rsidRPr="007F64F6">
              <w:rPr>
                <w:rFonts w:ascii="Arial" w:hAnsi="Arial" w:cs="Arial"/>
                <w:b/>
                <w:sz w:val="24"/>
                <w:szCs w:val="24"/>
              </w:rPr>
              <w:t>Target  July 2019</w:t>
            </w:r>
          </w:p>
          <w:p w:rsidR="00252BE6" w:rsidRPr="007F64F6" w:rsidRDefault="00540FF0" w:rsidP="00540FF0">
            <w:pPr>
              <w:pStyle w:val="ListParagraph"/>
              <w:spacing w:after="0" w:line="276" w:lineRule="auto"/>
              <w:ind w:left="0"/>
              <w:rPr>
                <w:rFonts w:ascii="Arial" w:hAnsi="Arial" w:cs="Arial"/>
                <w:sz w:val="20"/>
                <w:szCs w:val="20"/>
              </w:rPr>
            </w:pPr>
            <w:r w:rsidRPr="007F64F6">
              <w:rPr>
                <w:rFonts w:ascii="Arial" w:hAnsi="Arial" w:cs="Arial"/>
                <w:sz w:val="20"/>
                <w:szCs w:val="20"/>
              </w:rPr>
              <w:t>Nos/% on track for ARE in July ‘</w:t>
            </w:r>
            <w:r w:rsidR="00252BE6" w:rsidRPr="007F64F6">
              <w:rPr>
                <w:rFonts w:ascii="Arial" w:hAnsi="Arial" w:cs="Arial"/>
                <w:sz w:val="20"/>
                <w:szCs w:val="20"/>
              </w:rPr>
              <w:t>19</w:t>
            </w:r>
          </w:p>
          <w:p w:rsidR="00540FF0" w:rsidRPr="00944B3C" w:rsidRDefault="00540FF0" w:rsidP="00540FF0">
            <w:pPr>
              <w:pStyle w:val="ListParagraph"/>
              <w:spacing w:after="0" w:line="276" w:lineRule="auto"/>
              <w:ind w:left="0"/>
              <w:rPr>
                <w:rFonts w:ascii="Arial" w:hAnsi="Arial" w:cs="Arial"/>
                <w:sz w:val="20"/>
                <w:szCs w:val="20"/>
                <w:highlight w:val="yellow"/>
              </w:rPr>
            </w:pPr>
          </w:p>
          <w:p w:rsidR="007F64F6" w:rsidRPr="00D017B7" w:rsidRDefault="007F64F6" w:rsidP="007F64F6">
            <w:pPr>
              <w:pStyle w:val="ListParagraph"/>
              <w:spacing w:after="0" w:line="276" w:lineRule="auto"/>
              <w:ind w:left="0"/>
              <w:rPr>
                <w:rFonts w:ascii="Arial" w:hAnsi="Arial" w:cs="Arial"/>
                <w:sz w:val="20"/>
                <w:szCs w:val="20"/>
              </w:rPr>
            </w:pPr>
            <w:r w:rsidRPr="00D017B7">
              <w:rPr>
                <w:rFonts w:ascii="Arial" w:hAnsi="Arial" w:cs="Arial"/>
                <w:sz w:val="20"/>
                <w:szCs w:val="20"/>
              </w:rPr>
              <w:t>Year 3 – (24) 80%</w:t>
            </w:r>
          </w:p>
          <w:p w:rsidR="007F64F6" w:rsidRPr="00D017B7" w:rsidRDefault="007F64F6" w:rsidP="007F64F6">
            <w:pPr>
              <w:pStyle w:val="ListParagraph"/>
              <w:spacing w:after="0" w:line="276" w:lineRule="auto"/>
              <w:ind w:left="0"/>
              <w:rPr>
                <w:rFonts w:ascii="Arial" w:hAnsi="Arial" w:cs="Arial"/>
                <w:sz w:val="20"/>
                <w:szCs w:val="20"/>
              </w:rPr>
            </w:pPr>
            <w:r w:rsidRPr="00D017B7">
              <w:rPr>
                <w:rFonts w:ascii="Arial" w:hAnsi="Arial" w:cs="Arial"/>
                <w:sz w:val="20"/>
                <w:szCs w:val="20"/>
              </w:rPr>
              <w:t>Year 4 – (22) 73%</w:t>
            </w:r>
          </w:p>
          <w:p w:rsidR="007F64F6" w:rsidRPr="00D017B7" w:rsidRDefault="007F64F6" w:rsidP="007F64F6">
            <w:pPr>
              <w:pStyle w:val="ListParagraph"/>
              <w:spacing w:after="0" w:line="276" w:lineRule="auto"/>
              <w:ind w:left="0"/>
              <w:rPr>
                <w:rFonts w:ascii="Arial" w:hAnsi="Arial" w:cs="Arial"/>
                <w:sz w:val="20"/>
                <w:szCs w:val="20"/>
              </w:rPr>
            </w:pPr>
            <w:r w:rsidRPr="00D017B7">
              <w:rPr>
                <w:rFonts w:ascii="Arial" w:hAnsi="Arial" w:cs="Arial"/>
                <w:sz w:val="20"/>
                <w:szCs w:val="20"/>
              </w:rPr>
              <w:t>Year 5</w:t>
            </w:r>
            <w:r>
              <w:rPr>
                <w:rFonts w:ascii="Arial" w:hAnsi="Arial" w:cs="Arial"/>
                <w:sz w:val="20"/>
                <w:szCs w:val="20"/>
              </w:rPr>
              <w:t xml:space="preserve"> – ( 20) 65% </w:t>
            </w:r>
          </w:p>
          <w:p w:rsidR="00252BE6" w:rsidRPr="00944B3C" w:rsidRDefault="007F64F6" w:rsidP="007F64F6">
            <w:pPr>
              <w:pStyle w:val="ListParagraph"/>
              <w:spacing w:after="0" w:line="276" w:lineRule="auto"/>
              <w:ind w:left="0"/>
              <w:rPr>
                <w:rFonts w:ascii="Arial" w:hAnsi="Arial" w:cs="Arial"/>
                <w:sz w:val="24"/>
                <w:szCs w:val="24"/>
                <w:highlight w:val="yellow"/>
              </w:rPr>
            </w:pPr>
            <w:r w:rsidRPr="00D017B7">
              <w:rPr>
                <w:rFonts w:ascii="Arial" w:hAnsi="Arial" w:cs="Arial"/>
                <w:sz w:val="20"/>
                <w:szCs w:val="20"/>
              </w:rPr>
              <w:t>Year 6 – (24) 73%</w:t>
            </w:r>
          </w:p>
        </w:tc>
      </w:tr>
      <w:tr w:rsidR="006525C7" w:rsidRPr="0056558A" w:rsidTr="000B0DDE">
        <w:trPr>
          <w:trHeight w:val="734"/>
        </w:trPr>
        <w:tc>
          <w:tcPr>
            <w:tcW w:w="2518" w:type="dxa"/>
          </w:tcPr>
          <w:p w:rsidR="006525C7" w:rsidRPr="000B0DDE" w:rsidRDefault="006525C7" w:rsidP="007114EA">
            <w:pPr>
              <w:pStyle w:val="ListParagraph"/>
              <w:shd w:val="clear" w:color="auto" w:fill="FFFFFF"/>
              <w:spacing w:after="0" w:line="276" w:lineRule="auto"/>
              <w:ind w:left="0"/>
              <w:rPr>
                <w:rFonts w:ascii="Arial" w:hAnsi="Arial" w:cs="Arial"/>
                <w:b/>
                <w:sz w:val="24"/>
                <w:szCs w:val="24"/>
              </w:rPr>
            </w:pPr>
            <w:r w:rsidRPr="00FA1233">
              <w:rPr>
                <w:rFonts w:ascii="Arial" w:hAnsi="Arial" w:cs="Arial"/>
                <w:b/>
                <w:sz w:val="24"/>
                <w:szCs w:val="24"/>
              </w:rPr>
              <w:t xml:space="preserve">Expected Impact  </w:t>
            </w:r>
            <w:r w:rsidR="00FA1233" w:rsidRPr="00FA1233">
              <w:rPr>
                <w:rFonts w:ascii="Arial" w:hAnsi="Arial" w:cs="Arial"/>
                <w:b/>
                <w:sz w:val="24"/>
                <w:szCs w:val="24"/>
              </w:rPr>
              <w:t>and Outcome.</w:t>
            </w:r>
          </w:p>
        </w:tc>
        <w:tc>
          <w:tcPr>
            <w:tcW w:w="11709" w:type="dxa"/>
            <w:gridSpan w:val="5"/>
          </w:tcPr>
          <w:p w:rsidR="00252BE6" w:rsidRDefault="00252BE6" w:rsidP="009B2D3B">
            <w:pPr>
              <w:pStyle w:val="ListParagraph"/>
              <w:spacing w:after="0" w:line="240" w:lineRule="auto"/>
              <w:ind w:left="0"/>
              <w:rPr>
                <w:rFonts w:ascii="Arial" w:hAnsi="Arial" w:cs="Arial"/>
                <w:sz w:val="24"/>
                <w:szCs w:val="24"/>
              </w:rPr>
            </w:pPr>
          </w:p>
          <w:p w:rsidR="00252BE6" w:rsidRPr="00C14683" w:rsidRDefault="00C94EA8" w:rsidP="009B2D3B">
            <w:pPr>
              <w:pStyle w:val="ListParagraph"/>
              <w:spacing w:after="0" w:line="240" w:lineRule="auto"/>
              <w:ind w:left="0"/>
              <w:rPr>
                <w:rFonts w:ascii="Arial" w:hAnsi="Arial" w:cs="Arial"/>
                <w:sz w:val="24"/>
                <w:szCs w:val="24"/>
              </w:rPr>
            </w:pPr>
            <w:r>
              <w:rPr>
                <w:rFonts w:ascii="Arial" w:hAnsi="Arial" w:cs="Arial"/>
                <w:sz w:val="24"/>
                <w:szCs w:val="24"/>
              </w:rPr>
              <w:t>In July 2019   65</w:t>
            </w:r>
            <w:r w:rsidR="00252BE6">
              <w:rPr>
                <w:rFonts w:ascii="Arial" w:hAnsi="Arial" w:cs="Arial"/>
                <w:sz w:val="24"/>
                <w:szCs w:val="24"/>
              </w:rPr>
              <w:t xml:space="preserve"> %</w:t>
            </w:r>
            <w:r>
              <w:rPr>
                <w:rFonts w:ascii="Arial" w:hAnsi="Arial" w:cs="Arial"/>
                <w:sz w:val="24"/>
                <w:szCs w:val="24"/>
              </w:rPr>
              <w:t xml:space="preserve"> or more</w:t>
            </w:r>
            <w:r w:rsidR="00252BE6">
              <w:rPr>
                <w:rFonts w:ascii="Arial" w:hAnsi="Arial" w:cs="Arial"/>
                <w:sz w:val="24"/>
                <w:szCs w:val="24"/>
              </w:rPr>
              <w:t xml:space="preserve"> children will achieve ARE in RWM at the end of keystage 2 </w:t>
            </w:r>
          </w:p>
        </w:tc>
      </w:tr>
      <w:tr w:rsidR="00271000" w:rsidRPr="0056558A" w:rsidTr="00D93F39">
        <w:trPr>
          <w:trHeight w:val="435"/>
        </w:trPr>
        <w:tc>
          <w:tcPr>
            <w:tcW w:w="14227" w:type="dxa"/>
            <w:gridSpan w:val="6"/>
          </w:tcPr>
          <w:p w:rsidR="00C23F2D" w:rsidRDefault="00C23F2D" w:rsidP="00C23F2D">
            <w:pPr>
              <w:pStyle w:val="ListParagraph"/>
              <w:spacing w:after="0" w:line="276" w:lineRule="auto"/>
              <w:ind w:left="0"/>
              <w:rPr>
                <w:rFonts w:ascii="Arial" w:hAnsi="Arial" w:cs="Arial"/>
                <w:b/>
                <w:sz w:val="24"/>
                <w:szCs w:val="24"/>
              </w:rPr>
            </w:pPr>
            <w:r>
              <w:rPr>
                <w:rFonts w:ascii="Arial" w:hAnsi="Arial" w:cs="Arial"/>
                <w:b/>
                <w:sz w:val="24"/>
                <w:szCs w:val="24"/>
              </w:rPr>
              <w:lastRenderedPageBreak/>
              <w:t xml:space="preserve">Priority 1: </w:t>
            </w:r>
            <w:r w:rsidR="006C5AE2" w:rsidRPr="00191F21">
              <w:rPr>
                <w:rFonts w:ascii="Arial" w:hAnsi="Arial" w:cs="Arial"/>
                <w:b/>
                <w:sz w:val="24"/>
                <w:szCs w:val="24"/>
              </w:rPr>
              <w:t>Leadership and Management</w:t>
            </w:r>
            <w:r w:rsidR="006C5AE2">
              <w:rPr>
                <w:rFonts w:ascii="Arial" w:hAnsi="Arial" w:cs="Arial"/>
                <w:b/>
                <w:sz w:val="24"/>
                <w:szCs w:val="24"/>
              </w:rPr>
              <w:t xml:space="preserve"> - Review,</w:t>
            </w:r>
            <w:r w:rsidR="00271000" w:rsidRPr="00860FDB">
              <w:rPr>
                <w:rFonts w:ascii="Arial" w:hAnsi="Arial" w:cs="Arial"/>
                <w:b/>
                <w:sz w:val="24"/>
                <w:szCs w:val="24"/>
              </w:rPr>
              <w:t xml:space="preserve"> Evaluation </w:t>
            </w:r>
            <w:r w:rsidR="00D93F39">
              <w:rPr>
                <w:rFonts w:ascii="Arial" w:hAnsi="Arial" w:cs="Arial"/>
                <w:b/>
                <w:sz w:val="24"/>
                <w:szCs w:val="24"/>
              </w:rPr>
              <w:t xml:space="preserve">and impact </w:t>
            </w:r>
            <w:r>
              <w:rPr>
                <w:rFonts w:ascii="Arial" w:hAnsi="Arial" w:cs="Arial"/>
                <w:b/>
                <w:sz w:val="24"/>
                <w:szCs w:val="24"/>
              </w:rPr>
              <w:t xml:space="preserve">      </w:t>
            </w:r>
          </w:p>
          <w:p w:rsidR="00C23F2D" w:rsidRPr="00635445" w:rsidRDefault="006C5AE2" w:rsidP="00FA1233">
            <w:pPr>
              <w:pStyle w:val="ListParagraph"/>
              <w:spacing w:after="0" w:line="276" w:lineRule="auto"/>
              <w:ind w:left="0"/>
              <w:rPr>
                <w:rFonts w:ascii="Arial" w:hAnsi="Arial" w:cs="Arial"/>
                <w:i/>
                <w:sz w:val="20"/>
                <w:szCs w:val="20"/>
              </w:rPr>
            </w:pPr>
            <w:r w:rsidRPr="00635445">
              <w:rPr>
                <w:rFonts w:ascii="Arial" w:hAnsi="Arial" w:cs="Arial"/>
                <w:i/>
                <w:sz w:val="20"/>
                <w:szCs w:val="20"/>
              </w:rPr>
              <w:t xml:space="preserve">See the </w:t>
            </w:r>
            <w:r w:rsidR="00540FF0">
              <w:rPr>
                <w:rFonts w:ascii="Arial" w:hAnsi="Arial" w:cs="Arial"/>
                <w:i/>
                <w:sz w:val="20"/>
                <w:szCs w:val="20"/>
              </w:rPr>
              <w:t xml:space="preserve">data </w:t>
            </w:r>
            <w:r w:rsidR="00944B3C">
              <w:rPr>
                <w:rFonts w:ascii="Arial" w:hAnsi="Arial" w:cs="Arial"/>
                <w:i/>
                <w:sz w:val="20"/>
                <w:szCs w:val="20"/>
              </w:rPr>
              <w:t xml:space="preserve">summary </w:t>
            </w:r>
            <w:r w:rsidR="00540FF0">
              <w:rPr>
                <w:rFonts w:ascii="Arial" w:hAnsi="Arial" w:cs="Arial"/>
                <w:i/>
                <w:sz w:val="20"/>
                <w:szCs w:val="20"/>
              </w:rPr>
              <w:t>sheet</w:t>
            </w:r>
            <w:r w:rsidR="00944B3C">
              <w:rPr>
                <w:rFonts w:ascii="Arial" w:hAnsi="Arial" w:cs="Arial"/>
                <w:i/>
                <w:sz w:val="20"/>
                <w:szCs w:val="20"/>
              </w:rPr>
              <w:t>s</w:t>
            </w:r>
            <w:r w:rsidR="00540FF0">
              <w:rPr>
                <w:rFonts w:ascii="Arial" w:hAnsi="Arial" w:cs="Arial"/>
                <w:i/>
                <w:sz w:val="20"/>
                <w:szCs w:val="20"/>
              </w:rPr>
              <w:t xml:space="preserve"> for a more detailed picture </w:t>
            </w:r>
            <w:r w:rsidRPr="00635445">
              <w:rPr>
                <w:rFonts w:ascii="Arial" w:hAnsi="Arial" w:cs="Arial"/>
                <w:i/>
                <w:sz w:val="20"/>
                <w:szCs w:val="20"/>
              </w:rPr>
              <w:t xml:space="preserve">of progress </w:t>
            </w:r>
            <w:r w:rsidR="00944B3C">
              <w:rPr>
                <w:rFonts w:ascii="Arial" w:hAnsi="Arial" w:cs="Arial"/>
                <w:i/>
                <w:sz w:val="20"/>
                <w:szCs w:val="20"/>
              </w:rPr>
              <w:t xml:space="preserve">and attainment </w:t>
            </w:r>
            <w:r w:rsidR="00540FF0">
              <w:rPr>
                <w:rFonts w:ascii="Arial" w:hAnsi="Arial" w:cs="Arial"/>
                <w:i/>
                <w:sz w:val="20"/>
                <w:szCs w:val="20"/>
              </w:rPr>
              <w:t xml:space="preserve">across the school </w:t>
            </w:r>
            <w:r w:rsidRPr="00635445">
              <w:rPr>
                <w:rFonts w:ascii="Arial" w:hAnsi="Arial" w:cs="Arial"/>
                <w:i/>
                <w:sz w:val="20"/>
                <w:szCs w:val="20"/>
              </w:rPr>
              <w:t>towards the targets</w:t>
            </w:r>
            <w:r w:rsidR="001A5138" w:rsidRPr="00635445">
              <w:rPr>
                <w:rFonts w:ascii="Arial" w:hAnsi="Arial" w:cs="Arial"/>
                <w:i/>
                <w:sz w:val="20"/>
                <w:szCs w:val="20"/>
              </w:rPr>
              <w:t xml:space="preserve"> for this year.</w:t>
            </w:r>
          </w:p>
        </w:tc>
      </w:tr>
      <w:tr w:rsidR="00756C49" w:rsidRPr="0056558A" w:rsidTr="007114EA">
        <w:trPr>
          <w:trHeight w:val="345"/>
        </w:trPr>
        <w:tc>
          <w:tcPr>
            <w:tcW w:w="4786" w:type="dxa"/>
            <w:gridSpan w:val="2"/>
          </w:tcPr>
          <w:p w:rsidR="00756C49" w:rsidRPr="00C23F2D" w:rsidRDefault="00756C49" w:rsidP="00C23F2D">
            <w:pPr>
              <w:spacing w:after="0" w:line="240" w:lineRule="auto"/>
              <w:rPr>
                <w:rFonts w:ascii="Arial" w:hAnsi="Arial" w:cs="Arial"/>
                <w:b/>
                <w:sz w:val="24"/>
                <w:szCs w:val="24"/>
              </w:rPr>
            </w:pPr>
            <w:r w:rsidRPr="00C23F2D">
              <w:rPr>
                <w:rFonts w:ascii="Arial" w:hAnsi="Arial" w:cs="Arial"/>
                <w:b/>
                <w:sz w:val="24"/>
                <w:szCs w:val="24"/>
              </w:rPr>
              <w:t>Questions to support evaluation.</w:t>
            </w:r>
          </w:p>
        </w:tc>
        <w:tc>
          <w:tcPr>
            <w:tcW w:w="4586" w:type="dxa"/>
            <w:gridSpan w:val="2"/>
          </w:tcPr>
          <w:p w:rsidR="00756C49" w:rsidRPr="00860FDB" w:rsidRDefault="00841FDF" w:rsidP="00D93F39">
            <w:pPr>
              <w:pStyle w:val="ListParagraph"/>
              <w:spacing w:after="0" w:line="240" w:lineRule="auto"/>
              <w:ind w:left="0"/>
              <w:rPr>
                <w:rFonts w:ascii="Arial" w:hAnsi="Arial" w:cs="Arial"/>
                <w:b/>
                <w:sz w:val="24"/>
                <w:szCs w:val="24"/>
              </w:rPr>
            </w:pPr>
            <w:r>
              <w:rPr>
                <w:rFonts w:ascii="Arial" w:hAnsi="Arial" w:cs="Arial"/>
                <w:b/>
                <w:sz w:val="24"/>
                <w:szCs w:val="24"/>
              </w:rPr>
              <w:t xml:space="preserve">Progress - </w:t>
            </w:r>
            <w:r w:rsidR="006525C7">
              <w:rPr>
                <w:rFonts w:ascii="Arial" w:hAnsi="Arial" w:cs="Arial"/>
                <w:b/>
                <w:sz w:val="24"/>
                <w:szCs w:val="24"/>
              </w:rPr>
              <w:t>Autumn 2018</w:t>
            </w:r>
          </w:p>
        </w:tc>
        <w:tc>
          <w:tcPr>
            <w:tcW w:w="4855" w:type="dxa"/>
            <w:gridSpan w:val="2"/>
          </w:tcPr>
          <w:p w:rsidR="00756C49" w:rsidRPr="00860FDB" w:rsidRDefault="00841FDF" w:rsidP="00D93F39">
            <w:pPr>
              <w:pStyle w:val="ListParagraph"/>
              <w:spacing w:after="0" w:line="240" w:lineRule="auto"/>
              <w:ind w:left="0"/>
              <w:rPr>
                <w:rFonts w:ascii="Arial" w:hAnsi="Arial" w:cs="Arial"/>
                <w:b/>
                <w:sz w:val="24"/>
                <w:szCs w:val="24"/>
              </w:rPr>
            </w:pPr>
            <w:r>
              <w:rPr>
                <w:rFonts w:ascii="Arial" w:hAnsi="Arial" w:cs="Arial"/>
                <w:b/>
                <w:sz w:val="24"/>
                <w:szCs w:val="24"/>
              </w:rPr>
              <w:t xml:space="preserve">Progress - </w:t>
            </w:r>
            <w:r w:rsidR="006525C7">
              <w:rPr>
                <w:rFonts w:ascii="Arial" w:hAnsi="Arial" w:cs="Arial"/>
                <w:b/>
                <w:sz w:val="24"/>
                <w:szCs w:val="24"/>
              </w:rPr>
              <w:t>Spring 2019</w:t>
            </w:r>
          </w:p>
        </w:tc>
      </w:tr>
      <w:tr w:rsidR="00756C49" w:rsidRPr="0056558A" w:rsidTr="007114EA">
        <w:trPr>
          <w:trHeight w:val="1692"/>
        </w:trPr>
        <w:tc>
          <w:tcPr>
            <w:tcW w:w="4786" w:type="dxa"/>
            <w:gridSpan w:val="2"/>
          </w:tcPr>
          <w:p w:rsidR="007114EA" w:rsidRDefault="007114EA" w:rsidP="00FA1932">
            <w:pPr>
              <w:pStyle w:val="ListParagraph"/>
              <w:numPr>
                <w:ilvl w:val="0"/>
                <w:numId w:val="1"/>
              </w:numPr>
              <w:spacing w:after="0" w:line="240" w:lineRule="auto"/>
              <w:rPr>
                <w:rFonts w:ascii="Arial" w:hAnsi="Arial" w:cs="Arial"/>
                <w:sz w:val="20"/>
                <w:szCs w:val="20"/>
              </w:rPr>
            </w:pPr>
            <w:r>
              <w:rPr>
                <w:rFonts w:ascii="Arial" w:hAnsi="Arial" w:cs="Arial"/>
                <w:sz w:val="20"/>
                <w:szCs w:val="20"/>
              </w:rPr>
              <w:t>Has monitoring focussed on the SDP priorities? What impact has been seen? Where is the evidence?</w:t>
            </w:r>
          </w:p>
          <w:p w:rsidR="00756C49" w:rsidRPr="00D93F39" w:rsidRDefault="00756C49" w:rsidP="00FA1932">
            <w:pPr>
              <w:pStyle w:val="ListParagraph"/>
              <w:numPr>
                <w:ilvl w:val="0"/>
                <w:numId w:val="1"/>
              </w:numPr>
              <w:spacing w:after="0" w:line="240" w:lineRule="auto"/>
              <w:rPr>
                <w:rFonts w:ascii="Arial" w:hAnsi="Arial" w:cs="Arial"/>
                <w:sz w:val="20"/>
                <w:szCs w:val="20"/>
              </w:rPr>
            </w:pPr>
            <w:r w:rsidRPr="00D93F39">
              <w:rPr>
                <w:rFonts w:ascii="Arial" w:hAnsi="Arial" w:cs="Arial"/>
                <w:sz w:val="20"/>
                <w:szCs w:val="20"/>
              </w:rPr>
              <w:t>What was the impact of the actions undertaken during the period of review? What actions have led to progress towards the targets?</w:t>
            </w:r>
          </w:p>
          <w:p w:rsidR="007114EA" w:rsidRDefault="007114EA" w:rsidP="00FA1932">
            <w:pPr>
              <w:pStyle w:val="ListParagraph"/>
              <w:numPr>
                <w:ilvl w:val="0"/>
                <w:numId w:val="1"/>
              </w:numPr>
              <w:spacing w:after="0" w:line="240" w:lineRule="auto"/>
              <w:rPr>
                <w:rFonts w:ascii="Arial" w:hAnsi="Arial" w:cs="Arial"/>
                <w:sz w:val="20"/>
                <w:szCs w:val="20"/>
              </w:rPr>
            </w:pPr>
            <w:r w:rsidRPr="007114EA">
              <w:rPr>
                <w:rFonts w:ascii="Arial" w:hAnsi="Arial" w:cs="Arial"/>
                <w:sz w:val="20"/>
                <w:szCs w:val="20"/>
              </w:rPr>
              <w:t xml:space="preserve">Are PM targets directly linked to SDP priorities? </w:t>
            </w:r>
            <w:r w:rsidR="00756C49" w:rsidRPr="007114EA">
              <w:rPr>
                <w:rFonts w:ascii="Arial" w:hAnsi="Arial" w:cs="Arial"/>
                <w:sz w:val="20"/>
                <w:szCs w:val="20"/>
              </w:rPr>
              <w:t xml:space="preserve">Were PM targets shared with governors and approved? </w:t>
            </w:r>
            <w:r>
              <w:rPr>
                <w:rFonts w:ascii="Arial" w:hAnsi="Arial" w:cs="Arial"/>
                <w:sz w:val="20"/>
                <w:szCs w:val="20"/>
              </w:rPr>
              <w:t>Have reviews indicated good progress towards targets?</w:t>
            </w:r>
          </w:p>
          <w:p w:rsidR="00756C49" w:rsidRPr="007114EA" w:rsidRDefault="007114EA" w:rsidP="00FA193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What is the impact of </w:t>
            </w:r>
            <w:r w:rsidR="00756C49" w:rsidRPr="007114EA">
              <w:rPr>
                <w:rFonts w:ascii="Arial" w:hAnsi="Arial" w:cs="Arial"/>
                <w:sz w:val="20"/>
                <w:szCs w:val="20"/>
              </w:rPr>
              <w:t xml:space="preserve">CPD planned to support staff to achieve their </w:t>
            </w:r>
            <w:r>
              <w:rPr>
                <w:rFonts w:ascii="Arial" w:hAnsi="Arial" w:cs="Arial"/>
                <w:sz w:val="20"/>
                <w:szCs w:val="20"/>
              </w:rPr>
              <w:t xml:space="preserve">PM </w:t>
            </w:r>
            <w:r w:rsidR="00756C49" w:rsidRPr="007114EA">
              <w:rPr>
                <w:rFonts w:ascii="Arial" w:hAnsi="Arial" w:cs="Arial"/>
                <w:sz w:val="20"/>
                <w:szCs w:val="20"/>
              </w:rPr>
              <w:t>targets</w:t>
            </w:r>
            <w:r>
              <w:rPr>
                <w:rFonts w:ascii="Arial" w:hAnsi="Arial" w:cs="Arial"/>
                <w:sz w:val="20"/>
                <w:szCs w:val="20"/>
              </w:rPr>
              <w:t xml:space="preserve"> and to support SDP priorities?</w:t>
            </w:r>
            <w:r w:rsidR="00756C49" w:rsidRPr="007114EA">
              <w:rPr>
                <w:rFonts w:ascii="Arial" w:hAnsi="Arial" w:cs="Arial"/>
                <w:sz w:val="20"/>
                <w:szCs w:val="20"/>
              </w:rPr>
              <w:t>?</w:t>
            </w:r>
          </w:p>
          <w:p w:rsidR="00756C49" w:rsidRDefault="00756C49" w:rsidP="00FA1932">
            <w:pPr>
              <w:pStyle w:val="ListParagraph"/>
              <w:numPr>
                <w:ilvl w:val="0"/>
                <w:numId w:val="1"/>
              </w:numPr>
              <w:spacing w:after="0" w:line="240" w:lineRule="auto"/>
              <w:rPr>
                <w:rFonts w:ascii="Arial" w:hAnsi="Arial" w:cs="Arial"/>
                <w:sz w:val="20"/>
                <w:szCs w:val="20"/>
              </w:rPr>
            </w:pPr>
            <w:r w:rsidRPr="00D93F39">
              <w:rPr>
                <w:rFonts w:ascii="Arial" w:hAnsi="Arial" w:cs="Arial"/>
                <w:sz w:val="20"/>
                <w:szCs w:val="20"/>
              </w:rPr>
              <w:t>What else does the school leadership need to do to achieve the targets?</w:t>
            </w:r>
          </w:p>
          <w:p w:rsidR="00756C49" w:rsidRPr="007114EA" w:rsidRDefault="007114EA" w:rsidP="00FA193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What impact have </w:t>
            </w:r>
            <w:r w:rsidR="00756C49" w:rsidRPr="006D334B">
              <w:rPr>
                <w:rFonts w:ascii="Arial" w:hAnsi="Arial" w:cs="Arial"/>
                <w:sz w:val="20"/>
                <w:szCs w:val="20"/>
              </w:rPr>
              <w:t xml:space="preserve">leaders at all </w:t>
            </w:r>
            <w:r>
              <w:rPr>
                <w:rFonts w:ascii="Arial" w:hAnsi="Arial" w:cs="Arial"/>
                <w:sz w:val="20"/>
                <w:szCs w:val="20"/>
              </w:rPr>
              <w:t>levels had on school improvement objectives</w:t>
            </w:r>
            <w:r w:rsidR="00756C49" w:rsidRPr="006D334B">
              <w:rPr>
                <w:rFonts w:ascii="Arial" w:hAnsi="Arial" w:cs="Arial"/>
                <w:sz w:val="20"/>
                <w:szCs w:val="20"/>
              </w:rPr>
              <w:t>?</w:t>
            </w:r>
          </w:p>
        </w:tc>
        <w:tc>
          <w:tcPr>
            <w:tcW w:w="4586" w:type="dxa"/>
            <w:gridSpan w:val="2"/>
          </w:tcPr>
          <w:p w:rsidR="00756C49" w:rsidRPr="0020073B" w:rsidRDefault="00756C49" w:rsidP="006525C7">
            <w:pPr>
              <w:pStyle w:val="ListParagraph"/>
              <w:spacing w:after="0" w:line="240" w:lineRule="auto"/>
              <w:ind w:left="0"/>
              <w:rPr>
                <w:rFonts w:ascii="Arial" w:hAnsi="Arial" w:cs="Arial"/>
                <w:sz w:val="20"/>
                <w:szCs w:val="20"/>
              </w:rPr>
            </w:pPr>
          </w:p>
        </w:tc>
        <w:tc>
          <w:tcPr>
            <w:tcW w:w="4855" w:type="dxa"/>
            <w:gridSpan w:val="2"/>
          </w:tcPr>
          <w:p w:rsidR="00756C49" w:rsidRDefault="00756C49" w:rsidP="00D93F39">
            <w:pPr>
              <w:pStyle w:val="ListParagraph"/>
              <w:spacing w:after="0" w:line="240" w:lineRule="auto"/>
              <w:ind w:left="0"/>
              <w:rPr>
                <w:rFonts w:ascii="Arial" w:hAnsi="Arial" w:cs="Arial"/>
                <w:sz w:val="20"/>
                <w:szCs w:val="20"/>
              </w:rPr>
            </w:pPr>
            <w:r>
              <w:rPr>
                <w:rFonts w:ascii="Arial" w:hAnsi="Arial" w:cs="Arial"/>
                <w:sz w:val="20"/>
                <w:szCs w:val="20"/>
              </w:rPr>
              <w:t>.</w:t>
            </w:r>
          </w:p>
          <w:p w:rsidR="00756C49" w:rsidRDefault="00756C49" w:rsidP="00D93F39">
            <w:pPr>
              <w:pStyle w:val="ListParagraph"/>
              <w:spacing w:after="0" w:line="240" w:lineRule="auto"/>
              <w:ind w:left="0"/>
              <w:rPr>
                <w:rFonts w:ascii="Arial" w:hAnsi="Arial" w:cs="Arial"/>
                <w:sz w:val="20"/>
                <w:szCs w:val="20"/>
              </w:rPr>
            </w:pPr>
          </w:p>
          <w:p w:rsidR="00756C49" w:rsidRPr="0020073B" w:rsidRDefault="00756C49" w:rsidP="006B35FE">
            <w:pPr>
              <w:pStyle w:val="ListParagraph"/>
              <w:spacing w:after="0" w:line="240" w:lineRule="auto"/>
              <w:ind w:left="0"/>
              <w:rPr>
                <w:rFonts w:ascii="Arial" w:hAnsi="Arial" w:cs="Arial"/>
                <w:sz w:val="20"/>
                <w:szCs w:val="20"/>
              </w:rPr>
            </w:pPr>
          </w:p>
        </w:tc>
      </w:tr>
      <w:tr w:rsidR="00756C49" w:rsidRPr="0056558A" w:rsidTr="00551C16">
        <w:trPr>
          <w:trHeight w:val="772"/>
        </w:trPr>
        <w:tc>
          <w:tcPr>
            <w:tcW w:w="14227" w:type="dxa"/>
            <w:gridSpan w:val="6"/>
          </w:tcPr>
          <w:p w:rsidR="00756C49" w:rsidRDefault="00756C49" w:rsidP="006B35FE">
            <w:pPr>
              <w:pStyle w:val="ListParagraph"/>
              <w:spacing w:after="0" w:line="240" w:lineRule="auto"/>
              <w:ind w:left="0"/>
              <w:rPr>
                <w:rFonts w:ascii="Arial" w:hAnsi="Arial" w:cs="Arial"/>
                <w:b/>
                <w:sz w:val="24"/>
                <w:szCs w:val="24"/>
              </w:rPr>
            </w:pPr>
            <w:r w:rsidRPr="00756C49">
              <w:rPr>
                <w:rFonts w:ascii="Arial" w:hAnsi="Arial" w:cs="Arial"/>
                <w:b/>
                <w:sz w:val="24"/>
                <w:szCs w:val="24"/>
              </w:rPr>
              <w:t xml:space="preserve">End of Year Evaluation </w:t>
            </w:r>
            <w:r>
              <w:rPr>
                <w:rFonts w:ascii="Arial" w:hAnsi="Arial" w:cs="Arial"/>
                <w:b/>
                <w:sz w:val="24"/>
                <w:szCs w:val="24"/>
              </w:rPr>
              <w:t xml:space="preserve">- Leadership and Management - </w:t>
            </w:r>
            <w:r w:rsidR="007114EA">
              <w:rPr>
                <w:rFonts w:ascii="Arial" w:hAnsi="Arial" w:cs="Arial"/>
                <w:b/>
                <w:sz w:val="24"/>
                <w:szCs w:val="24"/>
              </w:rPr>
              <w:t>Summer 2019</w:t>
            </w:r>
          </w:p>
          <w:p w:rsidR="00EA7E06" w:rsidRDefault="00EA7E06" w:rsidP="00551C16">
            <w:pPr>
              <w:pStyle w:val="ListParagraph"/>
              <w:spacing w:after="0" w:line="240" w:lineRule="auto"/>
              <w:ind w:left="0"/>
              <w:rPr>
                <w:rFonts w:ascii="Arial" w:hAnsi="Arial" w:cs="Arial"/>
                <w:sz w:val="20"/>
                <w:szCs w:val="20"/>
              </w:rPr>
            </w:pPr>
          </w:p>
        </w:tc>
      </w:tr>
      <w:tr w:rsidR="00271000" w:rsidRPr="0056558A" w:rsidTr="006C5AE2">
        <w:trPr>
          <w:trHeight w:val="390"/>
        </w:trPr>
        <w:tc>
          <w:tcPr>
            <w:tcW w:w="14227" w:type="dxa"/>
            <w:gridSpan w:val="6"/>
          </w:tcPr>
          <w:p w:rsidR="00DA17A7" w:rsidRDefault="00191F21" w:rsidP="00DA17A7">
            <w:pPr>
              <w:pStyle w:val="ListParagraph"/>
              <w:spacing w:after="0" w:line="240" w:lineRule="auto"/>
              <w:ind w:left="0"/>
              <w:rPr>
                <w:rFonts w:ascii="Arial" w:hAnsi="Arial" w:cs="Arial"/>
                <w:b/>
                <w:sz w:val="24"/>
                <w:szCs w:val="24"/>
              </w:rPr>
            </w:pPr>
            <w:r w:rsidRPr="00860FDB">
              <w:rPr>
                <w:rFonts w:ascii="Arial" w:hAnsi="Arial" w:cs="Arial"/>
                <w:b/>
                <w:sz w:val="24"/>
                <w:szCs w:val="24"/>
              </w:rPr>
              <w:t>Governor Monitoring</w:t>
            </w:r>
            <w:r>
              <w:rPr>
                <w:rFonts w:ascii="Arial" w:hAnsi="Arial" w:cs="Arial"/>
                <w:b/>
                <w:sz w:val="24"/>
                <w:szCs w:val="24"/>
              </w:rPr>
              <w:t xml:space="preserve"> - </w:t>
            </w:r>
            <w:r w:rsidR="006C5AE2">
              <w:rPr>
                <w:rFonts w:ascii="Arial" w:hAnsi="Arial" w:cs="Arial"/>
                <w:b/>
                <w:sz w:val="24"/>
                <w:szCs w:val="24"/>
              </w:rPr>
              <w:t>Leadership and Management</w:t>
            </w:r>
            <w:r w:rsidR="003C4B5B">
              <w:rPr>
                <w:rFonts w:ascii="Arial" w:hAnsi="Arial" w:cs="Arial"/>
                <w:b/>
                <w:sz w:val="24"/>
                <w:szCs w:val="24"/>
              </w:rPr>
              <w:t xml:space="preserve"> </w:t>
            </w:r>
          </w:p>
          <w:p w:rsidR="00E968F7" w:rsidRPr="00152D0E" w:rsidRDefault="00E968F7" w:rsidP="00297E10">
            <w:pPr>
              <w:pStyle w:val="ListParagraph"/>
              <w:spacing w:after="0" w:line="240" w:lineRule="auto"/>
              <w:ind w:left="0"/>
              <w:rPr>
                <w:rFonts w:ascii="Arial" w:hAnsi="Arial" w:cs="Arial"/>
                <w:color w:val="F79646"/>
                <w:sz w:val="24"/>
                <w:szCs w:val="24"/>
              </w:rPr>
            </w:pPr>
          </w:p>
        </w:tc>
      </w:tr>
      <w:tr w:rsidR="00682C08" w:rsidRPr="0056558A" w:rsidTr="00B05773">
        <w:trPr>
          <w:trHeight w:val="450"/>
        </w:trPr>
        <w:tc>
          <w:tcPr>
            <w:tcW w:w="14227" w:type="dxa"/>
            <w:gridSpan w:val="6"/>
          </w:tcPr>
          <w:p w:rsidR="00682C08" w:rsidRPr="00860FDB" w:rsidRDefault="00682C08" w:rsidP="00297E10">
            <w:pPr>
              <w:pStyle w:val="ListParagraph"/>
              <w:spacing w:after="0" w:line="240" w:lineRule="auto"/>
              <w:ind w:left="0"/>
              <w:rPr>
                <w:rFonts w:ascii="Arial" w:hAnsi="Arial" w:cs="Arial"/>
                <w:b/>
                <w:sz w:val="24"/>
                <w:szCs w:val="24"/>
              </w:rPr>
            </w:pPr>
            <w:r>
              <w:rPr>
                <w:rFonts w:ascii="Arial" w:hAnsi="Arial" w:cs="Arial"/>
                <w:b/>
                <w:sz w:val="24"/>
                <w:szCs w:val="24"/>
              </w:rPr>
              <w:t>Questions to support evaluation – to be raised at Governor meetings</w:t>
            </w:r>
          </w:p>
        </w:tc>
      </w:tr>
      <w:tr w:rsidR="00682C08" w:rsidRPr="0056558A" w:rsidTr="00B05773">
        <w:trPr>
          <w:trHeight w:val="450"/>
        </w:trPr>
        <w:tc>
          <w:tcPr>
            <w:tcW w:w="14227" w:type="dxa"/>
            <w:gridSpan w:val="6"/>
          </w:tcPr>
          <w:p w:rsidR="00944B3C" w:rsidRPr="00AE23BB" w:rsidRDefault="00944B3C" w:rsidP="00FA1932">
            <w:pPr>
              <w:pStyle w:val="ListParagraph"/>
              <w:numPr>
                <w:ilvl w:val="0"/>
                <w:numId w:val="2"/>
              </w:numPr>
              <w:spacing w:after="0" w:line="276" w:lineRule="auto"/>
              <w:rPr>
                <w:rFonts w:ascii="Arial" w:hAnsi="Arial" w:cs="Arial"/>
                <w:sz w:val="20"/>
                <w:szCs w:val="20"/>
              </w:rPr>
            </w:pPr>
            <w:r>
              <w:rPr>
                <w:rFonts w:ascii="Arial" w:hAnsi="Arial" w:cs="Arial"/>
                <w:sz w:val="20"/>
                <w:szCs w:val="20"/>
              </w:rPr>
              <w:t>How have this year priorities been identified?</w:t>
            </w:r>
          </w:p>
          <w:p w:rsidR="00682C08" w:rsidRDefault="00682C08" w:rsidP="00FA1932">
            <w:pPr>
              <w:pStyle w:val="ListParagraph"/>
              <w:numPr>
                <w:ilvl w:val="0"/>
                <w:numId w:val="2"/>
              </w:numPr>
              <w:spacing w:after="0" w:line="276" w:lineRule="auto"/>
              <w:rPr>
                <w:rFonts w:ascii="Arial" w:hAnsi="Arial" w:cs="Arial"/>
                <w:sz w:val="20"/>
                <w:szCs w:val="20"/>
              </w:rPr>
            </w:pPr>
            <w:r w:rsidRPr="001A5138">
              <w:rPr>
                <w:rFonts w:ascii="Arial" w:hAnsi="Arial" w:cs="Arial"/>
                <w:sz w:val="20"/>
                <w:szCs w:val="20"/>
              </w:rPr>
              <w:t>Are leaders undertak</w:t>
            </w:r>
            <w:r>
              <w:rPr>
                <w:rFonts w:ascii="Arial" w:hAnsi="Arial" w:cs="Arial"/>
                <w:sz w:val="20"/>
                <w:szCs w:val="20"/>
              </w:rPr>
              <w:t>ing rigorous and effective self-</w:t>
            </w:r>
            <w:r w:rsidRPr="001A5138">
              <w:rPr>
                <w:rFonts w:ascii="Arial" w:hAnsi="Arial" w:cs="Arial"/>
                <w:sz w:val="20"/>
                <w:szCs w:val="20"/>
              </w:rPr>
              <w:t>evaluation and review</w:t>
            </w:r>
            <w:r w:rsidR="00944B3C">
              <w:rPr>
                <w:rFonts w:ascii="Arial" w:hAnsi="Arial" w:cs="Arial"/>
                <w:sz w:val="20"/>
                <w:szCs w:val="20"/>
              </w:rPr>
              <w:t xml:space="preserve"> against these focussed priorities</w:t>
            </w:r>
            <w:r w:rsidRPr="001A5138">
              <w:rPr>
                <w:rFonts w:ascii="Arial" w:hAnsi="Arial" w:cs="Arial"/>
                <w:sz w:val="20"/>
                <w:szCs w:val="20"/>
              </w:rPr>
              <w:t>? What is the evidence for this?</w:t>
            </w:r>
          </w:p>
          <w:p w:rsidR="00682C08" w:rsidRPr="001A5138" w:rsidRDefault="00682C08" w:rsidP="00FA1932">
            <w:pPr>
              <w:pStyle w:val="ListParagraph"/>
              <w:numPr>
                <w:ilvl w:val="0"/>
                <w:numId w:val="2"/>
              </w:numPr>
              <w:spacing w:after="0" w:line="276" w:lineRule="auto"/>
              <w:rPr>
                <w:rFonts w:ascii="Arial" w:hAnsi="Arial" w:cs="Arial"/>
                <w:sz w:val="20"/>
                <w:szCs w:val="20"/>
              </w:rPr>
            </w:pPr>
            <w:r w:rsidRPr="001A5138">
              <w:rPr>
                <w:rFonts w:ascii="Arial" w:hAnsi="Arial" w:cs="Arial"/>
                <w:sz w:val="20"/>
                <w:szCs w:val="20"/>
              </w:rPr>
              <w:t>Have the planned monitoring activities been undertaken – what was the outcome and has this informed follow up actions?</w:t>
            </w:r>
          </w:p>
          <w:p w:rsidR="00682C08" w:rsidRPr="001A5138" w:rsidRDefault="00682C08" w:rsidP="00FA1932">
            <w:pPr>
              <w:pStyle w:val="ListParagraph"/>
              <w:numPr>
                <w:ilvl w:val="0"/>
                <w:numId w:val="2"/>
              </w:numPr>
              <w:spacing w:after="0" w:line="276" w:lineRule="auto"/>
              <w:rPr>
                <w:rFonts w:ascii="Arial" w:hAnsi="Arial" w:cs="Arial"/>
                <w:sz w:val="20"/>
                <w:szCs w:val="20"/>
              </w:rPr>
            </w:pPr>
            <w:r w:rsidRPr="001A5138">
              <w:rPr>
                <w:rFonts w:ascii="Arial" w:hAnsi="Arial" w:cs="Arial"/>
                <w:sz w:val="20"/>
                <w:szCs w:val="20"/>
              </w:rPr>
              <w:t>Are the development</w:t>
            </w:r>
            <w:r w:rsidR="007114EA">
              <w:rPr>
                <w:rFonts w:ascii="Arial" w:hAnsi="Arial" w:cs="Arial"/>
                <w:sz w:val="20"/>
                <w:szCs w:val="20"/>
              </w:rPr>
              <w:t xml:space="preserve"> priorities identified in the SEF</w:t>
            </w:r>
            <w:r w:rsidR="00551C16">
              <w:rPr>
                <w:rFonts w:ascii="Arial" w:hAnsi="Arial" w:cs="Arial"/>
                <w:sz w:val="20"/>
                <w:szCs w:val="20"/>
              </w:rPr>
              <w:t xml:space="preserve"> reflected in the SDP for 2018/19</w:t>
            </w:r>
            <w:r w:rsidRPr="001A5138">
              <w:rPr>
                <w:rFonts w:ascii="Arial" w:hAnsi="Arial" w:cs="Arial"/>
                <w:sz w:val="20"/>
                <w:szCs w:val="20"/>
              </w:rPr>
              <w:t>?</w:t>
            </w:r>
          </w:p>
          <w:p w:rsidR="00682C08" w:rsidRPr="001A5138" w:rsidRDefault="00682C08" w:rsidP="00FA1932">
            <w:pPr>
              <w:pStyle w:val="ListParagraph"/>
              <w:numPr>
                <w:ilvl w:val="0"/>
                <w:numId w:val="2"/>
              </w:numPr>
              <w:spacing w:after="0" w:line="276" w:lineRule="auto"/>
              <w:rPr>
                <w:rFonts w:ascii="Arial" w:hAnsi="Arial" w:cs="Arial"/>
                <w:sz w:val="20"/>
                <w:szCs w:val="20"/>
              </w:rPr>
            </w:pPr>
            <w:r w:rsidRPr="001A5138">
              <w:rPr>
                <w:rFonts w:ascii="Arial" w:hAnsi="Arial" w:cs="Arial"/>
                <w:sz w:val="20"/>
                <w:szCs w:val="20"/>
              </w:rPr>
              <w:t>What progress has been made on the development priorities</w:t>
            </w:r>
            <w:r w:rsidR="00944B3C">
              <w:rPr>
                <w:rFonts w:ascii="Arial" w:hAnsi="Arial" w:cs="Arial"/>
                <w:sz w:val="20"/>
                <w:szCs w:val="20"/>
              </w:rPr>
              <w:t xml:space="preserve"> </w:t>
            </w:r>
            <w:r w:rsidRPr="001A5138">
              <w:rPr>
                <w:rFonts w:ascii="Arial" w:hAnsi="Arial" w:cs="Arial"/>
                <w:sz w:val="20"/>
                <w:szCs w:val="20"/>
              </w:rPr>
              <w:t>– what comes next?</w:t>
            </w:r>
          </w:p>
          <w:p w:rsidR="00682C08" w:rsidRPr="001A5138" w:rsidRDefault="00682C08" w:rsidP="00FA1932">
            <w:pPr>
              <w:pStyle w:val="ListParagraph"/>
              <w:numPr>
                <w:ilvl w:val="0"/>
                <w:numId w:val="2"/>
              </w:numPr>
              <w:spacing w:after="0" w:line="276" w:lineRule="auto"/>
              <w:rPr>
                <w:rFonts w:ascii="Arial" w:hAnsi="Arial" w:cs="Arial"/>
                <w:sz w:val="20"/>
                <w:szCs w:val="20"/>
              </w:rPr>
            </w:pPr>
            <w:r w:rsidRPr="001A5138">
              <w:rPr>
                <w:rFonts w:ascii="Arial" w:hAnsi="Arial" w:cs="Arial"/>
                <w:sz w:val="20"/>
                <w:szCs w:val="20"/>
              </w:rPr>
              <w:t xml:space="preserve">Is the school on track to achieve </w:t>
            </w:r>
            <w:r w:rsidR="007114EA">
              <w:rPr>
                <w:rFonts w:ascii="Arial" w:hAnsi="Arial" w:cs="Arial"/>
                <w:sz w:val="20"/>
                <w:szCs w:val="20"/>
              </w:rPr>
              <w:t>interim milestones and</w:t>
            </w:r>
            <w:r w:rsidRPr="001A5138">
              <w:rPr>
                <w:rFonts w:ascii="Arial" w:hAnsi="Arial" w:cs="Arial"/>
                <w:sz w:val="20"/>
                <w:szCs w:val="20"/>
              </w:rPr>
              <w:t xml:space="preserve"> end of year </w:t>
            </w:r>
            <w:r w:rsidR="00944B3C" w:rsidRPr="001A5138">
              <w:rPr>
                <w:rFonts w:ascii="Arial" w:hAnsi="Arial" w:cs="Arial"/>
                <w:sz w:val="20"/>
                <w:szCs w:val="20"/>
              </w:rPr>
              <w:t>targets</w:t>
            </w:r>
            <w:r w:rsidR="00944B3C">
              <w:rPr>
                <w:rFonts w:ascii="Arial" w:hAnsi="Arial" w:cs="Arial"/>
                <w:sz w:val="20"/>
                <w:szCs w:val="20"/>
              </w:rPr>
              <w:t>?</w:t>
            </w:r>
            <w:r w:rsidRPr="001A5138">
              <w:rPr>
                <w:rFonts w:ascii="Arial" w:hAnsi="Arial" w:cs="Arial"/>
                <w:sz w:val="20"/>
                <w:szCs w:val="20"/>
              </w:rPr>
              <w:t xml:space="preserve"> What is the evidence for this?</w:t>
            </w:r>
          </w:p>
          <w:p w:rsidR="00944B3C" w:rsidRPr="00944B3C" w:rsidRDefault="00944B3C" w:rsidP="00FA1932">
            <w:pPr>
              <w:pStyle w:val="ListParagraph"/>
              <w:numPr>
                <w:ilvl w:val="0"/>
                <w:numId w:val="2"/>
              </w:numPr>
              <w:spacing w:after="0" w:line="276" w:lineRule="auto"/>
              <w:rPr>
                <w:rFonts w:ascii="Arial" w:hAnsi="Arial" w:cs="Arial"/>
                <w:sz w:val="20"/>
                <w:szCs w:val="20"/>
              </w:rPr>
            </w:pPr>
            <w:r>
              <w:rPr>
                <w:rFonts w:ascii="Arial" w:hAnsi="Arial" w:cs="Arial"/>
                <w:sz w:val="20"/>
                <w:szCs w:val="20"/>
              </w:rPr>
              <w:t>Were PM targets for 2017/18</w:t>
            </w:r>
            <w:r w:rsidRPr="001A5138">
              <w:rPr>
                <w:rFonts w:ascii="Arial" w:hAnsi="Arial" w:cs="Arial"/>
                <w:sz w:val="20"/>
                <w:szCs w:val="20"/>
              </w:rPr>
              <w:t xml:space="preserve"> met? Have these outcomes informed the pay decisions?</w:t>
            </w:r>
          </w:p>
          <w:p w:rsidR="00682C08" w:rsidRPr="001A5138" w:rsidRDefault="00682C08" w:rsidP="00FA1932">
            <w:pPr>
              <w:pStyle w:val="ListParagraph"/>
              <w:numPr>
                <w:ilvl w:val="0"/>
                <w:numId w:val="2"/>
              </w:numPr>
              <w:spacing w:after="0" w:line="276" w:lineRule="auto"/>
              <w:rPr>
                <w:rFonts w:ascii="Arial" w:hAnsi="Arial" w:cs="Arial"/>
                <w:sz w:val="20"/>
                <w:szCs w:val="20"/>
              </w:rPr>
            </w:pPr>
            <w:r w:rsidRPr="001A5138">
              <w:rPr>
                <w:rFonts w:ascii="Arial" w:hAnsi="Arial" w:cs="Arial"/>
                <w:sz w:val="20"/>
                <w:szCs w:val="20"/>
              </w:rPr>
              <w:t>How</w:t>
            </w:r>
            <w:r w:rsidR="007114EA">
              <w:rPr>
                <w:rFonts w:ascii="Arial" w:hAnsi="Arial" w:cs="Arial"/>
                <w:sz w:val="20"/>
                <w:szCs w:val="20"/>
              </w:rPr>
              <w:t xml:space="preserve"> well do the PM targets for 2018 /19</w:t>
            </w:r>
            <w:r w:rsidRPr="001A5138">
              <w:rPr>
                <w:rFonts w:ascii="Arial" w:hAnsi="Arial" w:cs="Arial"/>
                <w:sz w:val="20"/>
                <w:szCs w:val="20"/>
              </w:rPr>
              <w:t xml:space="preserve"> match the identified improvement priorities?</w:t>
            </w:r>
          </w:p>
          <w:p w:rsidR="00682C08" w:rsidRPr="00944B3C" w:rsidRDefault="00682C08" w:rsidP="00FA1932">
            <w:pPr>
              <w:pStyle w:val="ListParagraph"/>
              <w:numPr>
                <w:ilvl w:val="0"/>
                <w:numId w:val="2"/>
              </w:numPr>
              <w:spacing w:after="0" w:line="276" w:lineRule="auto"/>
              <w:rPr>
                <w:rFonts w:ascii="Arial" w:hAnsi="Arial" w:cs="Arial"/>
                <w:sz w:val="20"/>
                <w:szCs w:val="20"/>
              </w:rPr>
            </w:pPr>
            <w:r w:rsidRPr="001A5138">
              <w:rPr>
                <w:rFonts w:ascii="Arial" w:hAnsi="Arial" w:cs="Arial"/>
                <w:sz w:val="20"/>
                <w:szCs w:val="20"/>
              </w:rPr>
              <w:t>How do the expectations in the teachers PM targets reflect their experience and pay grade? What is the evidence for this?</w:t>
            </w:r>
          </w:p>
        </w:tc>
      </w:tr>
    </w:tbl>
    <w:p w:rsidR="00944B3C" w:rsidRDefault="00944B3C" w:rsidP="00EE1BBB">
      <w:pPr>
        <w:pStyle w:val="ListParagraph"/>
        <w:shd w:val="clear" w:color="auto" w:fill="FFFFFF"/>
        <w:spacing w:after="0" w:line="240" w:lineRule="auto"/>
        <w:ind w:left="0"/>
        <w:rPr>
          <w:rFonts w:ascii="Arial" w:hAnsi="Arial" w:cs="Arial"/>
          <w:sz w:val="28"/>
          <w:szCs w:val="28"/>
        </w:rPr>
      </w:pPr>
    </w:p>
    <w:p w:rsidR="00131EC4" w:rsidRDefault="00131EC4" w:rsidP="00EE1BBB">
      <w:pPr>
        <w:pStyle w:val="ListParagraph"/>
        <w:shd w:val="clear" w:color="auto" w:fill="FFFFFF"/>
        <w:spacing w:after="0" w:line="240" w:lineRule="auto"/>
        <w:ind w:left="0"/>
        <w:rPr>
          <w:rFonts w:ascii="Arial" w:hAnsi="Arial" w:cs="Arial"/>
          <w:sz w:val="28"/>
          <w:szCs w:val="28"/>
        </w:rPr>
      </w:pPr>
    </w:p>
    <w:p w:rsidR="00131EC4" w:rsidRDefault="00131EC4" w:rsidP="00EE1BBB">
      <w:pPr>
        <w:pStyle w:val="ListParagraph"/>
        <w:shd w:val="clear" w:color="auto" w:fill="FFFFFF"/>
        <w:spacing w:after="0" w:line="240" w:lineRule="auto"/>
        <w:ind w:left="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2013"/>
        <w:gridCol w:w="2573"/>
        <w:gridCol w:w="1141"/>
        <w:gridCol w:w="3714"/>
      </w:tblGrid>
      <w:tr w:rsidR="00C02584" w:rsidRPr="0056558A" w:rsidTr="0087193B">
        <w:tc>
          <w:tcPr>
            <w:tcW w:w="14227" w:type="dxa"/>
            <w:gridSpan w:val="6"/>
            <w:shd w:val="clear" w:color="auto" w:fill="9CC2E5"/>
          </w:tcPr>
          <w:p w:rsidR="00C02584" w:rsidRPr="00860FDB" w:rsidRDefault="00C02584" w:rsidP="00C02584">
            <w:pPr>
              <w:pStyle w:val="ListParagraph"/>
              <w:spacing w:after="0" w:line="240" w:lineRule="auto"/>
              <w:ind w:left="0"/>
              <w:rPr>
                <w:rFonts w:ascii="Arial" w:hAnsi="Arial" w:cs="Arial"/>
                <w:b/>
                <w:sz w:val="24"/>
                <w:szCs w:val="24"/>
              </w:rPr>
            </w:pPr>
            <w:r>
              <w:rPr>
                <w:rFonts w:ascii="Arial" w:hAnsi="Arial" w:cs="Arial"/>
                <w:sz w:val="24"/>
                <w:szCs w:val="24"/>
              </w:rPr>
              <w:lastRenderedPageBreak/>
              <w:t xml:space="preserve"> </w:t>
            </w:r>
            <w:r w:rsidRPr="00860FDB">
              <w:rPr>
                <w:rFonts w:ascii="Arial" w:hAnsi="Arial" w:cs="Arial"/>
                <w:b/>
                <w:sz w:val="24"/>
                <w:szCs w:val="24"/>
              </w:rPr>
              <w:t>Priority 2 –  Improving the quality of Teaching, Learning and Assessment – actions required to be ‘Outstanding’.</w:t>
            </w:r>
          </w:p>
          <w:p w:rsidR="00C02584" w:rsidRDefault="00C02584" w:rsidP="00C02584">
            <w:pPr>
              <w:pStyle w:val="ListParagraph"/>
              <w:spacing w:after="0" w:line="240" w:lineRule="auto"/>
              <w:ind w:left="0"/>
              <w:rPr>
                <w:rFonts w:ascii="Arial" w:hAnsi="Arial" w:cs="Arial"/>
                <w:sz w:val="24"/>
                <w:szCs w:val="24"/>
              </w:rPr>
            </w:pPr>
            <w:r>
              <w:rPr>
                <w:rFonts w:ascii="Arial" w:hAnsi="Arial" w:cs="Arial"/>
                <w:sz w:val="24"/>
                <w:szCs w:val="24"/>
              </w:rPr>
              <w:t>July 2017</w:t>
            </w:r>
            <w:r w:rsidRPr="00A13B96">
              <w:rPr>
                <w:rFonts w:ascii="Arial" w:hAnsi="Arial" w:cs="Arial"/>
                <w:sz w:val="24"/>
                <w:szCs w:val="24"/>
              </w:rPr>
              <w:t xml:space="preserve"> – </w:t>
            </w:r>
            <w:r>
              <w:rPr>
                <w:rFonts w:ascii="Arial" w:hAnsi="Arial" w:cs="Arial"/>
                <w:sz w:val="24"/>
                <w:szCs w:val="24"/>
              </w:rPr>
              <w:t xml:space="preserve">self-evaluation </w:t>
            </w:r>
            <w:r w:rsidRPr="00A13B96">
              <w:rPr>
                <w:rFonts w:ascii="Arial" w:hAnsi="Arial" w:cs="Arial"/>
                <w:sz w:val="24"/>
                <w:szCs w:val="24"/>
              </w:rPr>
              <w:t xml:space="preserve">currently judged </w:t>
            </w:r>
            <w:r>
              <w:rPr>
                <w:rFonts w:ascii="Arial" w:hAnsi="Arial" w:cs="Arial"/>
                <w:sz w:val="24"/>
                <w:szCs w:val="24"/>
              </w:rPr>
              <w:t xml:space="preserve">by the school </w:t>
            </w:r>
            <w:r w:rsidRPr="00A13B96">
              <w:rPr>
                <w:rFonts w:ascii="Arial" w:hAnsi="Arial" w:cs="Arial"/>
                <w:sz w:val="24"/>
                <w:szCs w:val="24"/>
              </w:rPr>
              <w:t xml:space="preserve">to be </w:t>
            </w:r>
            <w:r>
              <w:rPr>
                <w:rFonts w:ascii="Arial" w:hAnsi="Arial" w:cs="Arial"/>
                <w:sz w:val="24"/>
                <w:szCs w:val="24"/>
              </w:rPr>
              <w:t>very securely</w:t>
            </w:r>
            <w:r w:rsidRPr="00A13B96">
              <w:rPr>
                <w:rFonts w:ascii="Arial" w:hAnsi="Arial" w:cs="Arial"/>
                <w:sz w:val="24"/>
                <w:szCs w:val="24"/>
              </w:rPr>
              <w:t>‘ Good’</w:t>
            </w:r>
            <w:r>
              <w:rPr>
                <w:rFonts w:ascii="Arial" w:hAnsi="Arial" w:cs="Arial"/>
                <w:sz w:val="24"/>
                <w:szCs w:val="24"/>
              </w:rPr>
              <w:t xml:space="preserve">  </w:t>
            </w:r>
            <w:r w:rsidRPr="00A13B96">
              <w:rPr>
                <w:rFonts w:ascii="Arial" w:hAnsi="Arial" w:cs="Arial"/>
                <w:sz w:val="24"/>
                <w:szCs w:val="24"/>
              </w:rPr>
              <w:t xml:space="preserve"> (Ofsted July 2013 – ‘Outstanding’)</w:t>
            </w:r>
          </w:p>
          <w:p w:rsidR="00C02584" w:rsidRPr="00943B63" w:rsidRDefault="00C02584" w:rsidP="00C02584">
            <w:pPr>
              <w:pStyle w:val="ListParagraph"/>
              <w:tabs>
                <w:tab w:val="left" w:pos="1185"/>
              </w:tabs>
              <w:spacing w:after="0" w:line="240" w:lineRule="auto"/>
              <w:ind w:left="0"/>
              <w:rPr>
                <w:rFonts w:ascii="Arial" w:hAnsi="Arial" w:cs="Arial"/>
                <w:sz w:val="24"/>
                <w:szCs w:val="24"/>
              </w:rPr>
            </w:pPr>
            <w:r>
              <w:rPr>
                <w:rFonts w:ascii="Arial" w:hAnsi="Arial" w:cs="Arial"/>
                <w:sz w:val="24"/>
                <w:szCs w:val="24"/>
              </w:rPr>
              <w:t>July  2018 – self-evaluation judged by the school to be ‘Good’</w:t>
            </w:r>
          </w:p>
        </w:tc>
      </w:tr>
      <w:tr w:rsidR="00C02584" w:rsidRPr="0056558A" w:rsidTr="00131EC4">
        <w:tc>
          <w:tcPr>
            <w:tcW w:w="3085" w:type="dxa"/>
          </w:tcPr>
          <w:p w:rsidR="00C02584" w:rsidRDefault="00C02584" w:rsidP="0087193B">
            <w:pPr>
              <w:pStyle w:val="ListParagraph"/>
              <w:shd w:val="clear" w:color="auto" w:fill="FFFFFF"/>
              <w:ind w:left="0"/>
              <w:rPr>
                <w:rFonts w:ascii="Arial" w:hAnsi="Arial" w:cs="Arial"/>
                <w:b/>
                <w:sz w:val="24"/>
                <w:szCs w:val="24"/>
              </w:rPr>
            </w:pPr>
            <w:r w:rsidRPr="006525C7">
              <w:rPr>
                <w:rFonts w:ascii="Arial" w:hAnsi="Arial" w:cs="Arial"/>
                <w:b/>
                <w:sz w:val="24"/>
                <w:szCs w:val="24"/>
              </w:rPr>
              <w:t>Key Objective</w:t>
            </w:r>
          </w:p>
          <w:p w:rsidR="00C02584" w:rsidRPr="006525C7" w:rsidRDefault="00C02584" w:rsidP="0087193B">
            <w:pPr>
              <w:pStyle w:val="ListParagraph"/>
              <w:shd w:val="clear" w:color="auto" w:fill="FFFFFF"/>
              <w:ind w:left="0"/>
              <w:rPr>
                <w:rFonts w:ascii="Arial" w:hAnsi="Arial" w:cs="Arial"/>
                <w:b/>
                <w:sz w:val="24"/>
                <w:szCs w:val="24"/>
              </w:rPr>
            </w:pPr>
          </w:p>
        </w:tc>
        <w:tc>
          <w:tcPr>
            <w:tcW w:w="11142" w:type="dxa"/>
            <w:gridSpan w:val="5"/>
          </w:tcPr>
          <w:p w:rsidR="004207DB" w:rsidRPr="00883933" w:rsidRDefault="004207DB" w:rsidP="00FA1932">
            <w:pPr>
              <w:pStyle w:val="ListParagraph"/>
              <w:numPr>
                <w:ilvl w:val="0"/>
                <w:numId w:val="9"/>
              </w:numPr>
              <w:spacing w:after="0" w:line="240" w:lineRule="auto"/>
              <w:rPr>
                <w:rFonts w:ascii="Arial" w:hAnsi="Arial" w:cs="Arial"/>
                <w:sz w:val="20"/>
                <w:szCs w:val="20"/>
              </w:rPr>
            </w:pPr>
            <w:r w:rsidRPr="00883933">
              <w:rPr>
                <w:rFonts w:ascii="Arial" w:hAnsi="Arial" w:cs="Arial"/>
                <w:sz w:val="20"/>
                <w:szCs w:val="20"/>
              </w:rPr>
              <w:t>Evidence of strong progress in pupil books and data tracking (strong progress is defined as 6 steps a year on target tracker) will indicate that the teaching of maths is consistently ‘good’ or better across the school.</w:t>
            </w:r>
          </w:p>
          <w:p w:rsidR="004207DB" w:rsidRPr="00883933" w:rsidRDefault="004207DB" w:rsidP="00FA1932">
            <w:pPr>
              <w:pStyle w:val="ListParagraph"/>
              <w:numPr>
                <w:ilvl w:val="0"/>
                <w:numId w:val="9"/>
              </w:numPr>
              <w:spacing w:after="0" w:line="240" w:lineRule="auto"/>
              <w:rPr>
                <w:rFonts w:ascii="Arial" w:hAnsi="Arial" w:cs="Arial"/>
                <w:sz w:val="20"/>
                <w:szCs w:val="20"/>
              </w:rPr>
            </w:pPr>
            <w:r w:rsidRPr="00883933">
              <w:rPr>
                <w:rFonts w:ascii="Arial" w:hAnsi="Arial" w:cs="Arial"/>
                <w:sz w:val="20"/>
                <w:szCs w:val="20"/>
              </w:rPr>
              <w:t>In addition</w:t>
            </w:r>
            <w:r w:rsidR="00EB33EF" w:rsidRPr="00883933">
              <w:rPr>
                <w:rFonts w:ascii="Arial" w:hAnsi="Arial" w:cs="Arial"/>
                <w:sz w:val="20"/>
                <w:szCs w:val="20"/>
              </w:rPr>
              <w:t>,</w:t>
            </w:r>
            <w:r w:rsidRPr="00883933">
              <w:rPr>
                <w:rFonts w:ascii="Arial" w:hAnsi="Arial" w:cs="Arial"/>
                <w:sz w:val="20"/>
                <w:szCs w:val="20"/>
              </w:rPr>
              <w:t xml:space="preserve"> there will be evidence of accelerated progress </w:t>
            </w:r>
            <w:r w:rsidR="00EB33EF" w:rsidRPr="00883933">
              <w:rPr>
                <w:rFonts w:ascii="Arial" w:hAnsi="Arial" w:cs="Arial"/>
                <w:sz w:val="20"/>
                <w:szCs w:val="20"/>
              </w:rPr>
              <w:t xml:space="preserve">(more than 6 steps on target tracker) </w:t>
            </w:r>
            <w:r w:rsidRPr="00883933">
              <w:rPr>
                <w:rFonts w:ascii="Arial" w:hAnsi="Arial" w:cs="Arial"/>
                <w:sz w:val="20"/>
                <w:szCs w:val="20"/>
              </w:rPr>
              <w:t xml:space="preserve">for identified </w:t>
            </w:r>
            <w:r w:rsidR="00EB33EF" w:rsidRPr="00883933">
              <w:rPr>
                <w:rFonts w:ascii="Arial" w:hAnsi="Arial" w:cs="Arial"/>
                <w:sz w:val="20"/>
                <w:szCs w:val="20"/>
              </w:rPr>
              <w:t xml:space="preserve">‘target children’ in maths to ensure that numbers on track for Age Related Expectations is increasing. </w:t>
            </w:r>
          </w:p>
        </w:tc>
      </w:tr>
      <w:tr w:rsidR="00C02584" w:rsidRPr="0056558A" w:rsidTr="00131EC4">
        <w:trPr>
          <w:trHeight w:val="734"/>
        </w:trPr>
        <w:tc>
          <w:tcPr>
            <w:tcW w:w="3085" w:type="dxa"/>
          </w:tcPr>
          <w:p w:rsidR="00C02584" w:rsidRPr="006525C7" w:rsidRDefault="00C02584" w:rsidP="0087193B">
            <w:pPr>
              <w:pStyle w:val="ListParagraph"/>
              <w:shd w:val="clear" w:color="auto" w:fill="FFFFFF"/>
              <w:spacing w:after="0" w:line="240" w:lineRule="auto"/>
              <w:ind w:left="0"/>
              <w:rPr>
                <w:rFonts w:ascii="Arial" w:hAnsi="Arial" w:cs="Arial"/>
                <w:b/>
                <w:sz w:val="24"/>
                <w:szCs w:val="24"/>
              </w:rPr>
            </w:pPr>
            <w:r w:rsidRPr="006525C7">
              <w:rPr>
                <w:rFonts w:ascii="Arial" w:hAnsi="Arial" w:cs="Arial"/>
                <w:b/>
                <w:sz w:val="24"/>
                <w:szCs w:val="24"/>
              </w:rPr>
              <w:t>Summary Actions</w:t>
            </w:r>
          </w:p>
        </w:tc>
        <w:tc>
          <w:tcPr>
            <w:tcW w:w="11142" w:type="dxa"/>
            <w:gridSpan w:val="5"/>
          </w:tcPr>
          <w:p w:rsidR="00C02584" w:rsidRPr="00883933" w:rsidRDefault="00EB33EF" w:rsidP="00FA1932">
            <w:pPr>
              <w:pStyle w:val="ListParagraph"/>
              <w:numPr>
                <w:ilvl w:val="0"/>
                <w:numId w:val="10"/>
              </w:numPr>
              <w:spacing w:after="0" w:line="240" w:lineRule="auto"/>
              <w:rPr>
                <w:rFonts w:ascii="Arial" w:hAnsi="Arial" w:cs="Arial"/>
                <w:sz w:val="20"/>
                <w:szCs w:val="20"/>
              </w:rPr>
            </w:pPr>
            <w:r w:rsidRPr="00883933">
              <w:rPr>
                <w:rFonts w:ascii="Arial" w:hAnsi="Arial" w:cs="Arial"/>
                <w:sz w:val="20"/>
                <w:szCs w:val="20"/>
              </w:rPr>
              <w:t>More detailed system of assessing children’s progress in maths to be agreed and implemented.</w:t>
            </w:r>
          </w:p>
          <w:p w:rsidR="00EB33EF" w:rsidRPr="00883933" w:rsidRDefault="00EB33EF" w:rsidP="00FA1932">
            <w:pPr>
              <w:pStyle w:val="ListParagraph"/>
              <w:numPr>
                <w:ilvl w:val="0"/>
                <w:numId w:val="10"/>
              </w:numPr>
              <w:spacing w:after="0" w:line="240" w:lineRule="auto"/>
              <w:rPr>
                <w:rFonts w:ascii="Arial" w:hAnsi="Arial" w:cs="Arial"/>
                <w:sz w:val="20"/>
                <w:szCs w:val="20"/>
              </w:rPr>
            </w:pPr>
            <w:r w:rsidRPr="00883933">
              <w:rPr>
                <w:rFonts w:ascii="Arial" w:hAnsi="Arial" w:cs="Arial"/>
                <w:sz w:val="20"/>
                <w:szCs w:val="20"/>
              </w:rPr>
              <w:t>Children who are just below / just at ARE in maths to be clearly identified as ‘Target children’(reference to be made to attainment at the end of the previous year and for Yr</w:t>
            </w:r>
            <w:r w:rsidR="00131EC4" w:rsidRPr="00883933">
              <w:rPr>
                <w:rFonts w:ascii="Arial" w:hAnsi="Arial" w:cs="Arial"/>
                <w:sz w:val="20"/>
                <w:szCs w:val="20"/>
              </w:rPr>
              <w:t xml:space="preserve"> </w:t>
            </w:r>
            <w:r w:rsidRPr="00883933">
              <w:rPr>
                <w:rFonts w:ascii="Arial" w:hAnsi="Arial" w:cs="Arial"/>
                <w:sz w:val="20"/>
                <w:szCs w:val="20"/>
              </w:rPr>
              <w:t xml:space="preserve">4,5,6 </w:t>
            </w:r>
            <w:r w:rsidR="00131EC4" w:rsidRPr="00883933">
              <w:rPr>
                <w:rFonts w:ascii="Arial" w:hAnsi="Arial" w:cs="Arial"/>
                <w:sz w:val="20"/>
                <w:szCs w:val="20"/>
              </w:rPr>
              <w:t>attainment</w:t>
            </w:r>
            <w:r w:rsidRPr="00883933">
              <w:rPr>
                <w:rFonts w:ascii="Arial" w:hAnsi="Arial" w:cs="Arial"/>
                <w:sz w:val="20"/>
                <w:szCs w:val="20"/>
              </w:rPr>
              <w:t xml:space="preserve"> at the end of keystage1</w:t>
            </w:r>
            <w:r w:rsidR="00131EC4" w:rsidRPr="00883933">
              <w:rPr>
                <w:rFonts w:ascii="Arial" w:hAnsi="Arial" w:cs="Arial"/>
                <w:sz w:val="20"/>
                <w:szCs w:val="20"/>
              </w:rPr>
              <w:t xml:space="preserve">) </w:t>
            </w:r>
            <w:r w:rsidRPr="00883933">
              <w:rPr>
                <w:rFonts w:ascii="Arial" w:hAnsi="Arial" w:cs="Arial"/>
                <w:sz w:val="20"/>
                <w:szCs w:val="20"/>
              </w:rPr>
              <w:t>. Teachers to plan for specific additional or focussed class teaching to support their next steps so that progress is sustained and accelerated. Progress of these children to be the focus during half termly PPMs.</w:t>
            </w:r>
          </w:p>
          <w:p w:rsidR="00EB33EF" w:rsidRPr="00883933" w:rsidRDefault="00EB33EF" w:rsidP="00FA1932">
            <w:pPr>
              <w:pStyle w:val="ListParagraph"/>
              <w:numPr>
                <w:ilvl w:val="0"/>
                <w:numId w:val="10"/>
              </w:numPr>
              <w:spacing w:after="0" w:line="240" w:lineRule="auto"/>
              <w:rPr>
                <w:rFonts w:ascii="Arial" w:hAnsi="Arial" w:cs="Arial"/>
                <w:sz w:val="20"/>
                <w:szCs w:val="20"/>
              </w:rPr>
            </w:pPr>
            <w:r w:rsidRPr="00883933">
              <w:rPr>
                <w:rFonts w:ascii="Arial" w:hAnsi="Arial" w:cs="Arial"/>
                <w:sz w:val="20"/>
                <w:szCs w:val="20"/>
              </w:rPr>
              <w:t>CPD for teachers to be focussed on improving pedagogy in maths so that teachers can identify gaps and barriers to progress and plan appropriately to enable to every child to overcome these therefore improving their rates of progress.</w:t>
            </w:r>
          </w:p>
          <w:p w:rsidR="00EB33EF" w:rsidRPr="00883933" w:rsidRDefault="00EB33EF" w:rsidP="00FA1932">
            <w:pPr>
              <w:pStyle w:val="ListParagraph"/>
              <w:numPr>
                <w:ilvl w:val="0"/>
                <w:numId w:val="10"/>
              </w:numPr>
              <w:spacing w:after="0" w:line="240" w:lineRule="auto"/>
              <w:rPr>
                <w:rFonts w:ascii="Arial" w:hAnsi="Arial" w:cs="Arial"/>
                <w:sz w:val="20"/>
                <w:szCs w:val="20"/>
              </w:rPr>
            </w:pPr>
            <w:r w:rsidRPr="00883933">
              <w:rPr>
                <w:rFonts w:ascii="Arial" w:hAnsi="Arial" w:cs="Arial"/>
                <w:sz w:val="20"/>
                <w:szCs w:val="20"/>
              </w:rPr>
              <w:t>External support to be planned for maths CPD – this to include an INSET (30</w:t>
            </w:r>
            <w:r w:rsidRPr="00883933">
              <w:rPr>
                <w:rFonts w:ascii="Arial" w:hAnsi="Arial" w:cs="Arial"/>
                <w:sz w:val="20"/>
                <w:szCs w:val="20"/>
                <w:vertAlign w:val="superscript"/>
              </w:rPr>
              <w:t>th</w:t>
            </w:r>
            <w:r w:rsidRPr="00883933">
              <w:rPr>
                <w:rFonts w:ascii="Arial" w:hAnsi="Arial" w:cs="Arial"/>
                <w:sz w:val="20"/>
                <w:szCs w:val="20"/>
              </w:rPr>
              <w:t xml:space="preserve"> Oct 2018) by Chichester University and possible involvement of a maths advisor.</w:t>
            </w:r>
          </w:p>
          <w:p w:rsidR="00EB33EF" w:rsidRPr="00883933" w:rsidRDefault="00EB33EF" w:rsidP="00FA1932">
            <w:pPr>
              <w:pStyle w:val="ListParagraph"/>
              <w:numPr>
                <w:ilvl w:val="0"/>
                <w:numId w:val="10"/>
              </w:numPr>
              <w:spacing w:after="0" w:line="240" w:lineRule="auto"/>
              <w:rPr>
                <w:rFonts w:ascii="Arial" w:hAnsi="Arial" w:cs="Arial"/>
                <w:sz w:val="20"/>
                <w:szCs w:val="20"/>
              </w:rPr>
            </w:pPr>
            <w:r w:rsidRPr="00883933">
              <w:rPr>
                <w:rFonts w:ascii="Arial" w:hAnsi="Arial" w:cs="Arial"/>
                <w:sz w:val="20"/>
                <w:szCs w:val="20"/>
              </w:rPr>
              <w:t xml:space="preserve">All teachers to be involved in </w:t>
            </w:r>
            <w:r w:rsidR="00883933" w:rsidRPr="00883933">
              <w:rPr>
                <w:rFonts w:ascii="Arial" w:hAnsi="Arial" w:cs="Arial"/>
                <w:sz w:val="20"/>
                <w:szCs w:val="20"/>
              </w:rPr>
              <w:t xml:space="preserve">peer observations and coaching as well as </w:t>
            </w:r>
            <w:r w:rsidRPr="00883933">
              <w:rPr>
                <w:rFonts w:ascii="Arial" w:hAnsi="Arial" w:cs="Arial"/>
                <w:sz w:val="20"/>
                <w:szCs w:val="20"/>
              </w:rPr>
              <w:t>book scrutin</w:t>
            </w:r>
            <w:r w:rsidR="00883933" w:rsidRPr="00883933">
              <w:rPr>
                <w:rFonts w:ascii="Arial" w:hAnsi="Arial" w:cs="Arial"/>
                <w:sz w:val="20"/>
                <w:szCs w:val="20"/>
              </w:rPr>
              <w:t>y to sup</w:t>
            </w:r>
            <w:r w:rsidRPr="00883933">
              <w:rPr>
                <w:rFonts w:ascii="Arial" w:hAnsi="Arial" w:cs="Arial"/>
                <w:sz w:val="20"/>
                <w:szCs w:val="20"/>
              </w:rPr>
              <w:t>port their own learning and also provide feedback to colleagues.</w:t>
            </w:r>
          </w:p>
          <w:p w:rsidR="00883933" w:rsidRPr="00883933" w:rsidRDefault="00883933" w:rsidP="00FA1932">
            <w:pPr>
              <w:pStyle w:val="ListParagraph"/>
              <w:numPr>
                <w:ilvl w:val="0"/>
                <w:numId w:val="10"/>
              </w:numPr>
              <w:spacing w:after="0" w:line="240" w:lineRule="auto"/>
              <w:rPr>
                <w:rFonts w:ascii="Arial" w:hAnsi="Arial" w:cs="Arial"/>
                <w:sz w:val="20"/>
                <w:szCs w:val="20"/>
              </w:rPr>
            </w:pPr>
            <w:r w:rsidRPr="00883933">
              <w:rPr>
                <w:rFonts w:ascii="Arial" w:hAnsi="Arial" w:cs="Arial"/>
                <w:sz w:val="20"/>
                <w:szCs w:val="20"/>
              </w:rPr>
              <w:t>Teachers to develop topics and contexts for learning which alongside pedagogy which seeks to engage and motivate all learners, will ensure strong progress across the curriculum, and particularly in Reading, writing and Maths, for every child from their individual starting points.</w:t>
            </w:r>
          </w:p>
          <w:p w:rsidR="00883933" w:rsidRPr="00883933" w:rsidRDefault="00883933" w:rsidP="00FA1932">
            <w:pPr>
              <w:pStyle w:val="ListParagraph"/>
              <w:numPr>
                <w:ilvl w:val="0"/>
                <w:numId w:val="10"/>
              </w:numPr>
              <w:spacing w:after="0" w:line="240" w:lineRule="auto"/>
              <w:rPr>
                <w:rFonts w:ascii="Arial" w:hAnsi="Arial" w:cs="Arial"/>
                <w:sz w:val="20"/>
                <w:szCs w:val="20"/>
              </w:rPr>
            </w:pPr>
            <w:r w:rsidRPr="00883933">
              <w:rPr>
                <w:rFonts w:ascii="Arial" w:hAnsi="Arial" w:cs="Arial"/>
                <w:sz w:val="20"/>
                <w:szCs w:val="20"/>
              </w:rPr>
              <w:t>Teachers and TAs will further develop use of pertinent feedback to address barriers to learning and close gaps in understanding, skills and knowledge.</w:t>
            </w:r>
          </w:p>
          <w:p w:rsidR="00EB33EF" w:rsidRDefault="00131EC4" w:rsidP="00FA1932">
            <w:pPr>
              <w:pStyle w:val="ListParagraph"/>
              <w:numPr>
                <w:ilvl w:val="0"/>
                <w:numId w:val="10"/>
              </w:numPr>
              <w:spacing w:after="0" w:line="240" w:lineRule="auto"/>
              <w:rPr>
                <w:rFonts w:ascii="Arial" w:hAnsi="Arial" w:cs="Arial"/>
                <w:sz w:val="20"/>
                <w:szCs w:val="20"/>
              </w:rPr>
            </w:pPr>
            <w:r w:rsidRPr="00883933">
              <w:rPr>
                <w:rFonts w:ascii="Arial" w:hAnsi="Arial" w:cs="Arial"/>
                <w:sz w:val="20"/>
                <w:szCs w:val="20"/>
              </w:rPr>
              <w:t>This to be a focus for Performance Management Objectives 2018/19.</w:t>
            </w:r>
          </w:p>
          <w:p w:rsidR="00883933" w:rsidRPr="00883933" w:rsidRDefault="00883933" w:rsidP="00FA1932">
            <w:pPr>
              <w:pStyle w:val="ListParagraph"/>
              <w:numPr>
                <w:ilvl w:val="0"/>
                <w:numId w:val="10"/>
              </w:numPr>
              <w:spacing w:after="0" w:line="240" w:lineRule="auto"/>
              <w:rPr>
                <w:rFonts w:ascii="Arial" w:hAnsi="Arial" w:cs="Arial"/>
                <w:sz w:val="20"/>
                <w:szCs w:val="20"/>
              </w:rPr>
            </w:pPr>
          </w:p>
        </w:tc>
      </w:tr>
      <w:tr w:rsidR="00131EC4" w:rsidRPr="0056558A" w:rsidTr="00131EC4">
        <w:trPr>
          <w:trHeight w:val="734"/>
        </w:trPr>
        <w:tc>
          <w:tcPr>
            <w:tcW w:w="3085" w:type="dxa"/>
          </w:tcPr>
          <w:p w:rsidR="00131EC4" w:rsidRPr="00D239D7" w:rsidRDefault="00716D40" w:rsidP="006E3A83">
            <w:pPr>
              <w:pStyle w:val="ListParagraph"/>
              <w:spacing w:after="0" w:line="276" w:lineRule="auto"/>
              <w:ind w:left="0"/>
              <w:rPr>
                <w:rFonts w:ascii="Arial" w:hAnsi="Arial" w:cs="Arial"/>
                <w:b/>
                <w:sz w:val="24"/>
                <w:szCs w:val="24"/>
              </w:rPr>
            </w:pPr>
            <w:r w:rsidRPr="00D239D7">
              <w:rPr>
                <w:rFonts w:ascii="Arial" w:hAnsi="Arial" w:cs="Arial"/>
                <w:b/>
                <w:sz w:val="24"/>
                <w:szCs w:val="24"/>
              </w:rPr>
              <w:t>Actual Sept’</w:t>
            </w:r>
            <w:r w:rsidR="00131EC4" w:rsidRPr="00D239D7">
              <w:rPr>
                <w:rFonts w:ascii="Arial" w:hAnsi="Arial" w:cs="Arial"/>
                <w:b/>
                <w:sz w:val="24"/>
                <w:szCs w:val="24"/>
              </w:rPr>
              <w:t xml:space="preserve"> 2018 </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Target children Nos/% making strong progress in maths - July’18</w:t>
            </w:r>
          </w:p>
          <w:p w:rsidR="003B22AD" w:rsidRPr="00D239D7" w:rsidRDefault="003B22AD" w:rsidP="006E3A83">
            <w:pPr>
              <w:pStyle w:val="ListParagraph"/>
              <w:spacing w:after="0" w:line="276" w:lineRule="auto"/>
              <w:ind w:left="0"/>
              <w:rPr>
                <w:rFonts w:ascii="Arial" w:hAnsi="Arial" w:cs="Arial"/>
                <w:sz w:val="20"/>
                <w:szCs w:val="20"/>
              </w:rPr>
            </w:pP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R</w:t>
            </w:r>
            <w:r w:rsidR="00C94EA8" w:rsidRPr="00D239D7">
              <w:rPr>
                <w:rFonts w:ascii="Arial" w:hAnsi="Arial" w:cs="Arial"/>
                <w:sz w:val="20"/>
                <w:szCs w:val="20"/>
              </w:rPr>
              <w:t xml:space="preserve"> </w:t>
            </w:r>
            <w:r w:rsidR="00716D40" w:rsidRPr="00D239D7">
              <w:rPr>
                <w:rFonts w:ascii="Arial" w:hAnsi="Arial" w:cs="Arial"/>
                <w:sz w:val="20"/>
                <w:szCs w:val="20"/>
              </w:rPr>
              <w:t xml:space="preserve">- </w:t>
            </w:r>
            <w:r w:rsidR="00C94EA8" w:rsidRPr="00D239D7">
              <w:rPr>
                <w:rFonts w:ascii="Arial" w:hAnsi="Arial" w:cs="Arial"/>
                <w:sz w:val="20"/>
                <w:szCs w:val="20"/>
              </w:rPr>
              <w:t>March / July tbc Dec</w:t>
            </w:r>
            <w:r w:rsidR="00716D40" w:rsidRPr="00D239D7">
              <w:rPr>
                <w:rFonts w:ascii="Arial" w:hAnsi="Arial" w:cs="Arial"/>
                <w:sz w:val="20"/>
                <w:szCs w:val="20"/>
              </w:rPr>
              <w:t>’</w:t>
            </w:r>
            <w:r w:rsidR="00C94EA8" w:rsidRPr="00D239D7">
              <w:rPr>
                <w:rFonts w:ascii="Arial" w:hAnsi="Arial" w:cs="Arial"/>
                <w:sz w:val="20"/>
                <w:szCs w:val="20"/>
              </w:rPr>
              <w:t xml:space="preserve"> </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1</w:t>
            </w:r>
            <w:r w:rsidR="00C94EA8" w:rsidRPr="00D239D7">
              <w:rPr>
                <w:rFonts w:ascii="Arial" w:hAnsi="Arial" w:cs="Arial"/>
                <w:sz w:val="20"/>
                <w:szCs w:val="20"/>
              </w:rPr>
              <w:t xml:space="preserve"> </w:t>
            </w:r>
            <w:r w:rsidR="00F77D94" w:rsidRPr="00D239D7">
              <w:rPr>
                <w:rFonts w:ascii="Arial" w:hAnsi="Arial" w:cs="Arial"/>
                <w:sz w:val="20"/>
                <w:szCs w:val="20"/>
              </w:rPr>
              <w:t xml:space="preserve">– 100 % </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2</w:t>
            </w:r>
            <w:r w:rsidR="00C94EA8" w:rsidRPr="00D239D7">
              <w:rPr>
                <w:rFonts w:ascii="Arial" w:hAnsi="Arial" w:cs="Arial"/>
                <w:sz w:val="20"/>
                <w:szCs w:val="20"/>
              </w:rPr>
              <w:t xml:space="preserve"> </w:t>
            </w:r>
            <w:r w:rsidR="00F77D94" w:rsidRPr="00D239D7">
              <w:rPr>
                <w:rFonts w:ascii="Arial" w:hAnsi="Arial" w:cs="Arial"/>
                <w:sz w:val="20"/>
                <w:szCs w:val="20"/>
              </w:rPr>
              <w:t>– 33% (10)</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3</w:t>
            </w:r>
            <w:r w:rsidR="00C94EA8" w:rsidRPr="00D239D7">
              <w:rPr>
                <w:rFonts w:ascii="Arial" w:hAnsi="Arial" w:cs="Arial"/>
                <w:sz w:val="20"/>
                <w:szCs w:val="20"/>
              </w:rPr>
              <w:t xml:space="preserve"> </w:t>
            </w:r>
            <w:r w:rsidR="00F77D94" w:rsidRPr="00D239D7">
              <w:rPr>
                <w:rFonts w:ascii="Arial" w:hAnsi="Arial" w:cs="Arial"/>
                <w:sz w:val="20"/>
                <w:szCs w:val="20"/>
              </w:rPr>
              <w:t>– 87% (26)</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4</w:t>
            </w:r>
            <w:r w:rsidR="00C94EA8" w:rsidRPr="00D239D7">
              <w:rPr>
                <w:rFonts w:ascii="Arial" w:hAnsi="Arial" w:cs="Arial"/>
                <w:sz w:val="20"/>
                <w:szCs w:val="20"/>
              </w:rPr>
              <w:t xml:space="preserve"> </w:t>
            </w:r>
            <w:r w:rsidR="00F77D94" w:rsidRPr="00D239D7">
              <w:rPr>
                <w:rFonts w:ascii="Arial" w:hAnsi="Arial" w:cs="Arial"/>
                <w:sz w:val="20"/>
                <w:szCs w:val="20"/>
              </w:rPr>
              <w:t>– 83%  (25)</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5</w:t>
            </w:r>
            <w:r w:rsidR="00C94EA8" w:rsidRPr="00D239D7">
              <w:rPr>
                <w:rFonts w:ascii="Arial" w:hAnsi="Arial" w:cs="Arial"/>
                <w:sz w:val="20"/>
                <w:szCs w:val="20"/>
              </w:rPr>
              <w:t xml:space="preserve"> </w:t>
            </w:r>
            <w:r w:rsidR="00F77D94" w:rsidRPr="00D239D7">
              <w:rPr>
                <w:rFonts w:ascii="Arial" w:hAnsi="Arial" w:cs="Arial"/>
                <w:sz w:val="20"/>
                <w:szCs w:val="20"/>
              </w:rPr>
              <w:t xml:space="preserve"> -100% (26) * 3 new chn</w:t>
            </w:r>
          </w:p>
          <w:p w:rsidR="00131EC4" w:rsidRPr="00D239D7" w:rsidRDefault="00131EC4" w:rsidP="00263A15">
            <w:pPr>
              <w:pStyle w:val="ListParagraph"/>
              <w:shd w:val="clear" w:color="auto" w:fill="FFFFFF"/>
              <w:spacing w:after="0" w:line="276" w:lineRule="auto"/>
              <w:ind w:left="0"/>
              <w:rPr>
                <w:rFonts w:ascii="Arial" w:hAnsi="Arial" w:cs="Arial"/>
                <w:sz w:val="20"/>
                <w:szCs w:val="20"/>
              </w:rPr>
            </w:pPr>
            <w:r w:rsidRPr="00D239D7">
              <w:rPr>
                <w:rFonts w:ascii="Arial" w:hAnsi="Arial" w:cs="Arial"/>
                <w:sz w:val="20"/>
                <w:szCs w:val="20"/>
              </w:rPr>
              <w:t>Year 6</w:t>
            </w:r>
            <w:r w:rsidR="00C94EA8" w:rsidRPr="00D239D7">
              <w:rPr>
                <w:rFonts w:ascii="Arial" w:hAnsi="Arial" w:cs="Arial"/>
                <w:sz w:val="20"/>
                <w:szCs w:val="20"/>
              </w:rPr>
              <w:t xml:space="preserve"> </w:t>
            </w:r>
            <w:r w:rsidR="006F73C7">
              <w:rPr>
                <w:rFonts w:ascii="Arial" w:hAnsi="Arial" w:cs="Arial"/>
                <w:sz w:val="20"/>
                <w:szCs w:val="20"/>
              </w:rPr>
              <w:t xml:space="preserve">- </w:t>
            </w:r>
            <w:r w:rsidR="00F77D94" w:rsidRPr="00D239D7">
              <w:rPr>
                <w:rFonts w:ascii="Arial" w:hAnsi="Arial" w:cs="Arial"/>
                <w:sz w:val="20"/>
                <w:szCs w:val="20"/>
              </w:rPr>
              <w:t>73% (24/33)</w:t>
            </w:r>
          </w:p>
        </w:tc>
        <w:tc>
          <w:tcPr>
            <w:tcW w:w="3714" w:type="dxa"/>
            <w:gridSpan w:val="2"/>
          </w:tcPr>
          <w:p w:rsidR="00131EC4" w:rsidRPr="00D239D7" w:rsidRDefault="00C94EA8" w:rsidP="006E3A83">
            <w:pPr>
              <w:pStyle w:val="ListParagraph"/>
              <w:spacing w:after="0" w:line="276" w:lineRule="auto"/>
              <w:ind w:left="0"/>
              <w:rPr>
                <w:rFonts w:ascii="Arial" w:hAnsi="Arial" w:cs="Arial"/>
                <w:b/>
                <w:sz w:val="24"/>
                <w:szCs w:val="24"/>
              </w:rPr>
            </w:pPr>
            <w:r w:rsidRPr="00D239D7">
              <w:rPr>
                <w:rFonts w:ascii="Arial" w:hAnsi="Arial" w:cs="Arial"/>
                <w:b/>
                <w:sz w:val="24"/>
                <w:szCs w:val="24"/>
              </w:rPr>
              <w:t>Milestone Target  Dec</w:t>
            </w:r>
            <w:r w:rsidR="00716D40" w:rsidRPr="00D239D7">
              <w:rPr>
                <w:rFonts w:ascii="Arial" w:hAnsi="Arial" w:cs="Arial"/>
                <w:b/>
                <w:sz w:val="24"/>
                <w:szCs w:val="24"/>
              </w:rPr>
              <w:t>’</w:t>
            </w:r>
            <w:r w:rsidR="00131EC4" w:rsidRPr="00D239D7">
              <w:rPr>
                <w:rFonts w:ascii="Arial" w:hAnsi="Arial" w:cs="Arial"/>
                <w:b/>
                <w:sz w:val="24"/>
                <w:szCs w:val="24"/>
              </w:rPr>
              <w:t xml:space="preserve"> 2018 </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Target children Nos/% making strong progress in maths in July 2019</w:t>
            </w:r>
          </w:p>
          <w:p w:rsidR="00131EC4" w:rsidRPr="00D239D7" w:rsidRDefault="00131EC4" w:rsidP="006E3A83">
            <w:pPr>
              <w:pStyle w:val="ListParagraph"/>
              <w:spacing w:after="0" w:line="276" w:lineRule="auto"/>
              <w:ind w:left="0"/>
              <w:rPr>
                <w:rFonts w:ascii="Arial" w:hAnsi="Arial" w:cs="Arial"/>
                <w:sz w:val="20"/>
                <w:szCs w:val="20"/>
              </w:rPr>
            </w:pPr>
          </w:p>
          <w:p w:rsidR="003B22AD" w:rsidRPr="00D239D7" w:rsidRDefault="003B22AD" w:rsidP="006E3A83">
            <w:pPr>
              <w:pStyle w:val="ListParagraph"/>
              <w:spacing w:after="0" w:line="276" w:lineRule="auto"/>
              <w:ind w:left="0"/>
              <w:rPr>
                <w:rFonts w:ascii="Arial" w:hAnsi="Arial" w:cs="Arial"/>
                <w:sz w:val="20"/>
                <w:szCs w:val="20"/>
              </w:rPr>
            </w:pPr>
          </w:p>
          <w:p w:rsidR="00131EC4" w:rsidRPr="00D239D7" w:rsidRDefault="00C94EA8" w:rsidP="00131EC4">
            <w:pPr>
              <w:pStyle w:val="ListParagraph"/>
              <w:spacing w:after="0" w:line="276" w:lineRule="auto"/>
              <w:ind w:left="0"/>
              <w:rPr>
                <w:rFonts w:ascii="Arial" w:hAnsi="Arial" w:cs="Arial"/>
                <w:sz w:val="20"/>
                <w:szCs w:val="20"/>
              </w:rPr>
            </w:pPr>
            <w:r w:rsidRPr="00D239D7">
              <w:rPr>
                <w:rFonts w:ascii="Arial" w:hAnsi="Arial" w:cs="Arial"/>
                <w:sz w:val="20"/>
                <w:szCs w:val="20"/>
              </w:rPr>
              <w:t>N/A</w:t>
            </w:r>
          </w:p>
          <w:p w:rsidR="00131EC4" w:rsidRPr="00D239D7" w:rsidRDefault="00131EC4" w:rsidP="00131EC4">
            <w:pPr>
              <w:pStyle w:val="ListParagraph"/>
              <w:spacing w:after="0" w:line="276" w:lineRule="auto"/>
              <w:ind w:left="0"/>
              <w:rPr>
                <w:rFonts w:ascii="Arial" w:hAnsi="Arial" w:cs="Arial"/>
                <w:sz w:val="20"/>
                <w:szCs w:val="20"/>
              </w:rPr>
            </w:pPr>
            <w:r w:rsidRPr="00D239D7">
              <w:rPr>
                <w:rFonts w:ascii="Arial" w:hAnsi="Arial" w:cs="Arial"/>
                <w:sz w:val="20"/>
                <w:szCs w:val="20"/>
              </w:rPr>
              <w:t>Year 1</w:t>
            </w:r>
            <w:r w:rsidR="00F77D94" w:rsidRPr="00D239D7">
              <w:rPr>
                <w:rFonts w:ascii="Arial" w:hAnsi="Arial" w:cs="Arial"/>
                <w:sz w:val="20"/>
                <w:szCs w:val="20"/>
              </w:rPr>
              <w:t xml:space="preserve"> – 100% - embed</w:t>
            </w:r>
          </w:p>
          <w:p w:rsidR="00131EC4" w:rsidRPr="00D239D7" w:rsidRDefault="00131EC4" w:rsidP="00131EC4">
            <w:pPr>
              <w:pStyle w:val="ListParagraph"/>
              <w:spacing w:after="0" w:line="276" w:lineRule="auto"/>
              <w:ind w:left="0"/>
              <w:rPr>
                <w:rFonts w:ascii="Arial" w:hAnsi="Arial" w:cs="Arial"/>
                <w:sz w:val="20"/>
                <w:szCs w:val="20"/>
              </w:rPr>
            </w:pPr>
            <w:r w:rsidRPr="00D239D7">
              <w:rPr>
                <w:rFonts w:ascii="Arial" w:hAnsi="Arial" w:cs="Arial"/>
                <w:sz w:val="20"/>
                <w:szCs w:val="20"/>
              </w:rPr>
              <w:t>Year 2</w:t>
            </w:r>
            <w:r w:rsidR="00F77D94" w:rsidRPr="00D239D7">
              <w:rPr>
                <w:rFonts w:ascii="Arial" w:hAnsi="Arial" w:cs="Arial"/>
                <w:sz w:val="20"/>
                <w:szCs w:val="20"/>
              </w:rPr>
              <w:t xml:space="preserve"> – 66%</w:t>
            </w:r>
            <w:r w:rsidR="00D239D7">
              <w:rPr>
                <w:rFonts w:ascii="Arial" w:hAnsi="Arial" w:cs="Arial"/>
                <w:sz w:val="20"/>
                <w:szCs w:val="20"/>
              </w:rPr>
              <w:t xml:space="preserve"> (20)</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3</w:t>
            </w:r>
            <w:r w:rsidR="00F77D94" w:rsidRPr="00D239D7">
              <w:rPr>
                <w:rFonts w:ascii="Arial" w:hAnsi="Arial" w:cs="Arial"/>
                <w:sz w:val="20"/>
                <w:szCs w:val="20"/>
              </w:rPr>
              <w:t xml:space="preserve"> – 90% (27)</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4</w:t>
            </w:r>
            <w:r w:rsidR="00F77D94" w:rsidRPr="00D239D7">
              <w:rPr>
                <w:rFonts w:ascii="Arial" w:hAnsi="Arial" w:cs="Arial"/>
                <w:sz w:val="20"/>
                <w:szCs w:val="20"/>
              </w:rPr>
              <w:t xml:space="preserve"> – 87%  (26)</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5</w:t>
            </w:r>
            <w:r w:rsidR="006F73C7">
              <w:rPr>
                <w:rFonts w:ascii="Arial" w:hAnsi="Arial" w:cs="Arial"/>
                <w:sz w:val="20"/>
                <w:szCs w:val="20"/>
              </w:rPr>
              <w:t xml:space="preserve"> </w:t>
            </w:r>
            <w:r w:rsidR="00F77D94" w:rsidRPr="00D239D7">
              <w:rPr>
                <w:rFonts w:ascii="Arial" w:hAnsi="Arial" w:cs="Arial"/>
                <w:sz w:val="20"/>
                <w:szCs w:val="20"/>
              </w:rPr>
              <w:t>- 100%</w:t>
            </w:r>
          </w:p>
          <w:p w:rsidR="00131EC4" w:rsidRPr="00D239D7" w:rsidRDefault="00131EC4" w:rsidP="006E3A83">
            <w:pPr>
              <w:pStyle w:val="ListParagraph"/>
              <w:spacing w:after="0" w:line="276" w:lineRule="auto"/>
              <w:ind w:left="0"/>
              <w:rPr>
                <w:rFonts w:ascii="Arial" w:hAnsi="Arial" w:cs="Arial"/>
                <w:sz w:val="24"/>
                <w:szCs w:val="24"/>
              </w:rPr>
            </w:pPr>
            <w:r w:rsidRPr="00D239D7">
              <w:rPr>
                <w:rFonts w:ascii="Arial" w:hAnsi="Arial" w:cs="Arial"/>
                <w:sz w:val="20"/>
                <w:szCs w:val="20"/>
              </w:rPr>
              <w:t>Year 6</w:t>
            </w:r>
            <w:r w:rsidR="00F77D94" w:rsidRPr="00D239D7">
              <w:rPr>
                <w:rFonts w:ascii="Arial" w:hAnsi="Arial" w:cs="Arial"/>
                <w:sz w:val="20"/>
                <w:szCs w:val="20"/>
              </w:rPr>
              <w:t xml:space="preserve"> – 80% (27)</w:t>
            </w:r>
          </w:p>
        </w:tc>
        <w:tc>
          <w:tcPr>
            <w:tcW w:w="3714" w:type="dxa"/>
            <w:gridSpan w:val="2"/>
          </w:tcPr>
          <w:p w:rsidR="00131EC4" w:rsidRPr="00D239D7" w:rsidRDefault="00C94EA8" w:rsidP="006E3A83">
            <w:pPr>
              <w:pStyle w:val="ListParagraph"/>
              <w:spacing w:after="0" w:line="276" w:lineRule="auto"/>
              <w:ind w:left="0"/>
              <w:rPr>
                <w:rFonts w:ascii="Arial" w:hAnsi="Arial" w:cs="Arial"/>
                <w:b/>
                <w:sz w:val="24"/>
                <w:szCs w:val="24"/>
              </w:rPr>
            </w:pPr>
            <w:r w:rsidRPr="00D239D7">
              <w:rPr>
                <w:rFonts w:ascii="Arial" w:hAnsi="Arial" w:cs="Arial"/>
                <w:b/>
                <w:sz w:val="24"/>
                <w:szCs w:val="24"/>
              </w:rPr>
              <w:t>Milestone Target  March 2019</w:t>
            </w:r>
            <w:r w:rsidR="00131EC4" w:rsidRPr="00D239D7">
              <w:rPr>
                <w:rFonts w:ascii="Arial" w:hAnsi="Arial" w:cs="Arial"/>
                <w:b/>
                <w:sz w:val="24"/>
                <w:szCs w:val="24"/>
              </w:rPr>
              <w:t xml:space="preserve"> </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Target children Nos/% making strong progress in maths in July’19</w:t>
            </w:r>
          </w:p>
          <w:p w:rsidR="00131EC4" w:rsidRPr="00D239D7" w:rsidRDefault="00131EC4" w:rsidP="006E3A83">
            <w:pPr>
              <w:pStyle w:val="ListParagraph"/>
              <w:spacing w:after="0" w:line="276" w:lineRule="auto"/>
              <w:ind w:left="0"/>
              <w:rPr>
                <w:rFonts w:ascii="Arial" w:hAnsi="Arial" w:cs="Arial"/>
                <w:sz w:val="20"/>
                <w:szCs w:val="20"/>
              </w:rPr>
            </w:pPr>
          </w:p>
          <w:p w:rsidR="003B22AD" w:rsidRPr="00D239D7" w:rsidRDefault="003B22AD" w:rsidP="006E3A83">
            <w:pPr>
              <w:pStyle w:val="ListParagraph"/>
              <w:spacing w:after="0" w:line="276" w:lineRule="auto"/>
              <w:ind w:left="0"/>
              <w:rPr>
                <w:rFonts w:ascii="Arial" w:hAnsi="Arial" w:cs="Arial"/>
                <w:sz w:val="20"/>
                <w:szCs w:val="20"/>
              </w:rPr>
            </w:pPr>
          </w:p>
          <w:p w:rsidR="00131EC4" w:rsidRPr="00D239D7" w:rsidRDefault="00131EC4" w:rsidP="00131EC4">
            <w:pPr>
              <w:pStyle w:val="ListParagraph"/>
              <w:spacing w:after="0" w:line="276" w:lineRule="auto"/>
              <w:ind w:left="0"/>
              <w:rPr>
                <w:rFonts w:ascii="Arial" w:hAnsi="Arial" w:cs="Arial"/>
                <w:sz w:val="20"/>
                <w:szCs w:val="20"/>
              </w:rPr>
            </w:pPr>
            <w:r w:rsidRPr="00D239D7">
              <w:rPr>
                <w:rFonts w:ascii="Arial" w:hAnsi="Arial" w:cs="Arial"/>
                <w:sz w:val="20"/>
                <w:szCs w:val="20"/>
              </w:rPr>
              <w:t>Year R</w:t>
            </w:r>
            <w:r w:rsidR="00D239D7" w:rsidRPr="00D239D7">
              <w:rPr>
                <w:rFonts w:ascii="Arial" w:hAnsi="Arial" w:cs="Arial"/>
                <w:sz w:val="20"/>
                <w:szCs w:val="20"/>
              </w:rPr>
              <w:t xml:space="preserve"> tbc</w:t>
            </w:r>
          </w:p>
          <w:p w:rsidR="00131EC4" w:rsidRPr="00D239D7" w:rsidRDefault="00131EC4" w:rsidP="00131EC4">
            <w:pPr>
              <w:pStyle w:val="ListParagraph"/>
              <w:spacing w:after="0" w:line="276" w:lineRule="auto"/>
              <w:ind w:left="0"/>
              <w:rPr>
                <w:rFonts w:ascii="Arial" w:hAnsi="Arial" w:cs="Arial"/>
                <w:sz w:val="20"/>
                <w:szCs w:val="20"/>
              </w:rPr>
            </w:pPr>
            <w:r w:rsidRPr="00D239D7">
              <w:rPr>
                <w:rFonts w:ascii="Arial" w:hAnsi="Arial" w:cs="Arial"/>
                <w:sz w:val="20"/>
                <w:szCs w:val="20"/>
              </w:rPr>
              <w:t>Year 1</w:t>
            </w:r>
            <w:r w:rsidR="00F77D94" w:rsidRPr="00D239D7">
              <w:rPr>
                <w:rFonts w:ascii="Arial" w:hAnsi="Arial" w:cs="Arial"/>
                <w:sz w:val="20"/>
                <w:szCs w:val="20"/>
              </w:rPr>
              <w:t xml:space="preserve"> – 100% embed</w:t>
            </w:r>
          </w:p>
          <w:p w:rsidR="00131EC4" w:rsidRPr="00D239D7" w:rsidRDefault="00131EC4" w:rsidP="00131EC4">
            <w:pPr>
              <w:pStyle w:val="ListParagraph"/>
              <w:spacing w:after="0" w:line="276" w:lineRule="auto"/>
              <w:ind w:left="0"/>
              <w:rPr>
                <w:rFonts w:ascii="Arial" w:hAnsi="Arial" w:cs="Arial"/>
                <w:sz w:val="20"/>
                <w:szCs w:val="20"/>
              </w:rPr>
            </w:pPr>
            <w:r w:rsidRPr="00D239D7">
              <w:rPr>
                <w:rFonts w:ascii="Arial" w:hAnsi="Arial" w:cs="Arial"/>
                <w:sz w:val="20"/>
                <w:szCs w:val="20"/>
              </w:rPr>
              <w:t>Year 2</w:t>
            </w:r>
            <w:r w:rsidR="00F77D94" w:rsidRPr="00D239D7">
              <w:rPr>
                <w:rFonts w:ascii="Arial" w:hAnsi="Arial" w:cs="Arial"/>
                <w:sz w:val="20"/>
                <w:szCs w:val="20"/>
              </w:rPr>
              <w:t xml:space="preserve"> – 73% (22)</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3</w:t>
            </w:r>
            <w:r w:rsidR="00F77D94" w:rsidRPr="00D239D7">
              <w:rPr>
                <w:rFonts w:ascii="Arial" w:hAnsi="Arial" w:cs="Arial"/>
                <w:sz w:val="20"/>
                <w:szCs w:val="20"/>
              </w:rPr>
              <w:t xml:space="preserve"> – 90% (27)</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4</w:t>
            </w:r>
            <w:r w:rsidR="00F77D94" w:rsidRPr="00D239D7">
              <w:rPr>
                <w:rFonts w:ascii="Arial" w:hAnsi="Arial" w:cs="Arial"/>
                <w:sz w:val="20"/>
                <w:szCs w:val="20"/>
              </w:rPr>
              <w:t xml:space="preserve"> -</w:t>
            </w:r>
            <w:r w:rsidR="006F73C7">
              <w:rPr>
                <w:rFonts w:ascii="Arial" w:hAnsi="Arial" w:cs="Arial"/>
                <w:sz w:val="20"/>
                <w:szCs w:val="20"/>
              </w:rPr>
              <w:t xml:space="preserve"> </w:t>
            </w:r>
            <w:r w:rsidR="00F77D94" w:rsidRPr="00D239D7">
              <w:rPr>
                <w:rFonts w:ascii="Arial" w:hAnsi="Arial" w:cs="Arial"/>
                <w:sz w:val="20"/>
                <w:szCs w:val="20"/>
              </w:rPr>
              <w:t>90% (27)</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5</w:t>
            </w:r>
            <w:r w:rsidR="00F77D94" w:rsidRPr="00D239D7">
              <w:rPr>
                <w:rFonts w:ascii="Arial" w:hAnsi="Arial" w:cs="Arial"/>
                <w:sz w:val="20"/>
                <w:szCs w:val="20"/>
              </w:rPr>
              <w:t xml:space="preserve"> – 100%</w:t>
            </w:r>
          </w:p>
          <w:p w:rsidR="00131EC4" w:rsidRPr="00D239D7" w:rsidRDefault="00131EC4" w:rsidP="006E3A83">
            <w:pPr>
              <w:pStyle w:val="ListParagraph"/>
              <w:spacing w:after="0" w:line="276" w:lineRule="auto"/>
              <w:ind w:left="0"/>
              <w:rPr>
                <w:rFonts w:ascii="Arial" w:hAnsi="Arial" w:cs="Arial"/>
                <w:sz w:val="24"/>
                <w:szCs w:val="24"/>
              </w:rPr>
            </w:pPr>
            <w:r w:rsidRPr="00D239D7">
              <w:rPr>
                <w:rFonts w:ascii="Arial" w:hAnsi="Arial" w:cs="Arial"/>
                <w:sz w:val="20"/>
                <w:szCs w:val="20"/>
              </w:rPr>
              <w:t>Year 6</w:t>
            </w:r>
            <w:r w:rsidR="00F77D94" w:rsidRPr="00D239D7">
              <w:rPr>
                <w:rFonts w:ascii="Arial" w:hAnsi="Arial" w:cs="Arial"/>
                <w:sz w:val="20"/>
                <w:szCs w:val="20"/>
              </w:rPr>
              <w:t xml:space="preserve"> – 87% (29)</w:t>
            </w:r>
          </w:p>
        </w:tc>
        <w:tc>
          <w:tcPr>
            <w:tcW w:w="3714" w:type="dxa"/>
          </w:tcPr>
          <w:p w:rsidR="00131EC4" w:rsidRPr="00D239D7" w:rsidRDefault="00C94EA8" w:rsidP="006E3A83">
            <w:pPr>
              <w:pStyle w:val="ListParagraph"/>
              <w:spacing w:after="0" w:line="276" w:lineRule="auto"/>
              <w:ind w:left="0"/>
              <w:rPr>
                <w:rFonts w:ascii="Arial" w:hAnsi="Arial" w:cs="Arial"/>
                <w:b/>
                <w:sz w:val="24"/>
                <w:szCs w:val="24"/>
              </w:rPr>
            </w:pPr>
            <w:r w:rsidRPr="00D239D7">
              <w:rPr>
                <w:rFonts w:ascii="Arial" w:hAnsi="Arial" w:cs="Arial"/>
                <w:b/>
                <w:sz w:val="24"/>
                <w:szCs w:val="24"/>
              </w:rPr>
              <w:t>End Target  July 2019</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Target children Nos/% making strong progress in maths in July ‘19</w:t>
            </w:r>
          </w:p>
          <w:p w:rsidR="00131EC4" w:rsidRPr="00D239D7" w:rsidRDefault="00131EC4" w:rsidP="006E3A83">
            <w:pPr>
              <w:pStyle w:val="ListParagraph"/>
              <w:spacing w:after="0" w:line="276" w:lineRule="auto"/>
              <w:ind w:left="0"/>
              <w:rPr>
                <w:rFonts w:ascii="Arial" w:hAnsi="Arial" w:cs="Arial"/>
                <w:sz w:val="20"/>
                <w:szCs w:val="20"/>
              </w:rPr>
            </w:pPr>
          </w:p>
          <w:p w:rsidR="003B22AD" w:rsidRPr="00D239D7" w:rsidRDefault="003B22AD" w:rsidP="006E3A83">
            <w:pPr>
              <w:pStyle w:val="ListParagraph"/>
              <w:spacing w:after="0" w:line="276" w:lineRule="auto"/>
              <w:ind w:left="0"/>
              <w:rPr>
                <w:rFonts w:ascii="Arial" w:hAnsi="Arial" w:cs="Arial"/>
                <w:sz w:val="20"/>
                <w:szCs w:val="20"/>
              </w:rPr>
            </w:pPr>
          </w:p>
          <w:p w:rsidR="00131EC4" w:rsidRPr="00D239D7" w:rsidRDefault="00131EC4" w:rsidP="00131EC4">
            <w:pPr>
              <w:pStyle w:val="ListParagraph"/>
              <w:spacing w:after="0" w:line="276" w:lineRule="auto"/>
              <w:ind w:left="0"/>
              <w:rPr>
                <w:rFonts w:ascii="Arial" w:hAnsi="Arial" w:cs="Arial"/>
                <w:sz w:val="20"/>
                <w:szCs w:val="20"/>
              </w:rPr>
            </w:pPr>
            <w:r w:rsidRPr="00D239D7">
              <w:rPr>
                <w:rFonts w:ascii="Arial" w:hAnsi="Arial" w:cs="Arial"/>
                <w:sz w:val="20"/>
                <w:szCs w:val="20"/>
              </w:rPr>
              <w:t>Year R</w:t>
            </w:r>
            <w:r w:rsidR="00D239D7" w:rsidRPr="00D239D7">
              <w:rPr>
                <w:rFonts w:ascii="Arial" w:hAnsi="Arial" w:cs="Arial"/>
                <w:sz w:val="20"/>
                <w:szCs w:val="20"/>
              </w:rPr>
              <w:t xml:space="preserve"> – 100%</w:t>
            </w:r>
          </w:p>
          <w:p w:rsidR="00131EC4" w:rsidRPr="00D239D7" w:rsidRDefault="00131EC4" w:rsidP="00131EC4">
            <w:pPr>
              <w:pStyle w:val="ListParagraph"/>
              <w:spacing w:after="0" w:line="276" w:lineRule="auto"/>
              <w:ind w:left="0"/>
              <w:rPr>
                <w:rFonts w:ascii="Arial" w:hAnsi="Arial" w:cs="Arial"/>
                <w:sz w:val="20"/>
                <w:szCs w:val="20"/>
              </w:rPr>
            </w:pPr>
            <w:r w:rsidRPr="00D239D7">
              <w:rPr>
                <w:rFonts w:ascii="Arial" w:hAnsi="Arial" w:cs="Arial"/>
                <w:sz w:val="20"/>
                <w:szCs w:val="20"/>
              </w:rPr>
              <w:t>Year 1</w:t>
            </w:r>
            <w:r w:rsidR="00F77D94" w:rsidRPr="00D239D7">
              <w:rPr>
                <w:rFonts w:ascii="Arial" w:hAnsi="Arial" w:cs="Arial"/>
                <w:sz w:val="20"/>
                <w:szCs w:val="20"/>
              </w:rPr>
              <w:t xml:space="preserve"> – 100% </w:t>
            </w:r>
            <w:r w:rsidR="00D239D7">
              <w:rPr>
                <w:rFonts w:ascii="Arial" w:hAnsi="Arial" w:cs="Arial"/>
                <w:sz w:val="20"/>
                <w:szCs w:val="20"/>
              </w:rPr>
              <w:t>(30)</w:t>
            </w:r>
          </w:p>
          <w:p w:rsidR="00131EC4" w:rsidRPr="00D239D7" w:rsidRDefault="00131EC4" w:rsidP="00131EC4">
            <w:pPr>
              <w:pStyle w:val="ListParagraph"/>
              <w:spacing w:after="0" w:line="276" w:lineRule="auto"/>
              <w:ind w:left="0"/>
              <w:rPr>
                <w:rFonts w:ascii="Arial" w:hAnsi="Arial" w:cs="Arial"/>
                <w:sz w:val="20"/>
                <w:szCs w:val="20"/>
              </w:rPr>
            </w:pPr>
            <w:r w:rsidRPr="00D239D7">
              <w:rPr>
                <w:rFonts w:ascii="Arial" w:hAnsi="Arial" w:cs="Arial"/>
                <w:sz w:val="20"/>
                <w:szCs w:val="20"/>
              </w:rPr>
              <w:t>Year 2</w:t>
            </w:r>
            <w:r w:rsidR="00F77D94" w:rsidRPr="00D239D7">
              <w:rPr>
                <w:rFonts w:ascii="Arial" w:hAnsi="Arial" w:cs="Arial"/>
                <w:sz w:val="20"/>
                <w:szCs w:val="20"/>
              </w:rPr>
              <w:t xml:space="preserve"> – 83%  (25)</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3</w:t>
            </w:r>
            <w:r w:rsidR="00F77D94" w:rsidRPr="00D239D7">
              <w:rPr>
                <w:rFonts w:ascii="Arial" w:hAnsi="Arial" w:cs="Arial"/>
                <w:sz w:val="20"/>
                <w:szCs w:val="20"/>
              </w:rPr>
              <w:t xml:space="preserve"> – 93% (28)</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4</w:t>
            </w:r>
            <w:r w:rsidR="00F77D94" w:rsidRPr="00D239D7">
              <w:rPr>
                <w:rFonts w:ascii="Arial" w:hAnsi="Arial" w:cs="Arial"/>
                <w:sz w:val="20"/>
                <w:szCs w:val="20"/>
              </w:rPr>
              <w:t xml:space="preserve"> – 90%  (27)</w:t>
            </w:r>
          </w:p>
          <w:p w:rsidR="00131EC4" w:rsidRPr="00D239D7" w:rsidRDefault="00131EC4" w:rsidP="006E3A83">
            <w:pPr>
              <w:pStyle w:val="ListParagraph"/>
              <w:spacing w:after="0" w:line="276" w:lineRule="auto"/>
              <w:ind w:left="0"/>
              <w:rPr>
                <w:rFonts w:ascii="Arial" w:hAnsi="Arial" w:cs="Arial"/>
                <w:sz w:val="20"/>
                <w:szCs w:val="20"/>
              </w:rPr>
            </w:pPr>
            <w:r w:rsidRPr="00D239D7">
              <w:rPr>
                <w:rFonts w:ascii="Arial" w:hAnsi="Arial" w:cs="Arial"/>
                <w:sz w:val="20"/>
                <w:szCs w:val="20"/>
              </w:rPr>
              <w:t>Year 5</w:t>
            </w:r>
            <w:r w:rsidR="00F77D94" w:rsidRPr="00D239D7">
              <w:rPr>
                <w:rFonts w:ascii="Arial" w:hAnsi="Arial" w:cs="Arial"/>
                <w:sz w:val="20"/>
                <w:szCs w:val="20"/>
              </w:rPr>
              <w:t xml:space="preserve"> – 100% + 3 new chn</w:t>
            </w:r>
          </w:p>
          <w:p w:rsidR="00131EC4" w:rsidRPr="00D239D7" w:rsidRDefault="00131EC4" w:rsidP="00D239D7">
            <w:pPr>
              <w:pStyle w:val="ListParagraph"/>
              <w:spacing w:after="0" w:line="276" w:lineRule="auto"/>
              <w:ind w:left="0"/>
              <w:jc w:val="right"/>
              <w:rPr>
                <w:rFonts w:ascii="Arial" w:hAnsi="Arial" w:cs="Arial"/>
                <w:sz w:val="24"/>
                <w:szCs w:val="24"/>
              </w:rPr>
            </w:pPr>
            <w:r w:rsidRPr="00D239D7">
              <w:rPr>
                <w:rFonts w:ascii="Arial" w:hAnsi="Arial" w:cs="Arial"/>
                <w:sz w:val="20"/>
                <w:szCs w:val="20"/>
              </w:rPr>
              <w:t>Year 6</w:t>
            </w:r>
            <w:r w:rsidR="00F77D94" w:rsidRPr="00D239D7">
              <w:rPr>
                <w:rFonts w:ascii="Arial" w:hAnsi="Arial" w:cs="Arial"/>
                <w:sz w:val="20"/>
                <w:szCs w:val="20"/>
              </w:rPr>
              <w:t xml:space="preserve"> – 93% (31*/33)* </w:t>
            </w:r>
            <w:r w:rsidR="00F77D94" w:rsidRPr="00D239D7">
              <w:rPr>
                <w:rFonts w:ascii="Arial" w:hAnsi="Arial" w:cs="Arial"/>
                <w:sz w:val="16"/>
                <w:szCs w:val="16"/>
              </w:rPr>
              <w:t>to include Chn new in Yr 5 believed to be ‘on track’</w:t>
            </w:r>
          </w:p>
        </w:tc>
      </w:tr>
      <w:tr w:rsidR="00131EC4" w:rsidRPr="0056558A" w:rsidTr="00131EC4">
        <w:trPr>
          <w:trHeight w:val="734"/>
        </w:trPr>
        <w:tc>
          <w:tcPr>
            <w:tcW w:w="3085" w:type="dxa"/>
          </w:tcPr>
          <w:p w:rsidR="00131EC4" w:rsidRDefault="00131EC4" w:rsidP="0087193B">
            <w:pPr>
              <w:pStyle w:val="ListParagraph"/>
              <w:shd w:val="clear" w:color="auto" w:fill="FFFFFF"/>
              <w:spacing w:after="0" w:line="276" w:lineRule="auto"/>
              <w:ind w:left="0"/>
              <w:rPr>
                <w:rFonts w:ascii="Arial" w:hAnsi="Arial" w:cs="Arial"/>
                <w:sz w:val="20"/>
                <w:szCs w:val="20"/>
              </w:rPr>
            </w:pPr>
            <w:r w:rsidRPr="006525C7">
              <w:rPr>
                <w:rFonts w:ascii="Arial" w:hAnsi="Arial" w:cs="Arial"/>
                <w:b/>
                <w:sz w:val="24"/>
                <w:szCs w:val="24"/>
              </w:rPr>
              <w:t>Expected Impact</w:t>
            </w:r>
            <w:r>
              <w:rPr>
                <w:rFonts w:ascii="Arial" w:hAnsi="Arial" w:cs="Arial"/>
                <w:sz w:val="20"/>
                <w:szCs w:val="20"/>
              </w:rPr>
              <w:t xml:space="preserve">  </w:t>
            </w:r>
          </w:p>
          <w:p w:rsidR="00131EC4" w:rsidRPr="00635445" w:rsidRDefault="00131EC4" w:rsidP="0087193B">
            <w:pPr>
              <w:pStyle w:val="ListParagraph"/>
              <w:shd w:val="clear" w:color="auto" w:fill="FFFFFF"/>
              <w:spacing w:after="0" w:line="276" w:lineRule="auto"/>
              <w:ind w:left="0"/>
              <w:rPr>
                <w:rFonts w:ascii="Arial" w:hAnsi="Arial" w:cs="Arial"/>
                <w:sz w:val="20"/>
                <w:szCs w:val="20"/>
              </w:rPr>
            </w:pPr>
            <w:r>
              <w:rPr>
                <w:rFonts w:ascii="Arial" w:hAnsi="Arial" w:cs="Arial"/>
                <w:sz w:val="20"/>
                <w:szCs w:val="20"/>
              </w:rPr>
              <w:t>July 2019</w:t>
            </w:r>
          </w:p>
        </w:tc>
        <w:tc>
          <w:tcPr>
            <w:tcW w:w="11142" w:type="dxa"/>
            <w:gridSpan w:val="5"/>
          </w:tcPr>
          <w:p w:rsidR="00131EC4" w:rsidRPr="004207DB" w:rsidRDefault="00FA1932" w:rsidP="00131EC4">
            <w:pPr>
              <w:pStyle w:val="ListParagraph"/>
              <w:spacing w:after="0" w:line="240" w:lineRule="auto"/>
              <w:ind w:left="0"/>
              <w:rPr>
                <w:rFonts w:ascii="Arial" w:hAnsi="Arial" w:cs="Arial"/>
                <w:sz w:val="24"/>
                <w:szCs w:val="24"/>
              </w:rPr>
            </w:pPr>
            <w:r>
              <w:rPr>
                <w:rFonts w:ascii="Arial" w:hAnsi="Arial" w:cs="Arial"/>
                <w:sz w:val="24"/>
                <w:szCs w:val="24"/>
              </w:rPr>
              <w:t xml:space="preserve">Identified ‘target </w:t>
            </w:r>
            <w:r w:rsidR="00131EC4">
              <w:rPr>
                <w:rFonts w:ascii="Arial" w:hAnsi="Arial" w:cs="Arial"/>
                <w:sz w:val="24"/>
                <w:szCs w:val="24"/>
              </w:rPr>
              <w:t>children</w:t>
            </w:r>
            <w:r>
              <w:rPr>
                <w:rFonts w:ascii="Arial" w:hAnsi="Arial" w:cs="Arial"/>
                <w:sz w:val="24"/>
                <w:szCs w:val="24"/>
              </w:rPr>
              <w:t>’</w:t>
            </w:r>
            <w:r w:rsidR="00131EC4">
              <w:rPr>
                <w:rFonts w:ascii="Arial" w:hAnsi="Arial" w:cs="Arial"/>
                <w:sz w:val="24"/>
                <w:szCs w:val="24"/>
              </w:rPr>
              <w:t xml:space="preserve"> will have made strong progress in maths and some of those below ARE in maths will have made acce</w:t>
            </w:r>
            <w:r>
              <w:rPr>
                <w:rFonts w:ascii="Arial" w:hAnsi="Arial" w:cs="Arial"/>
                <w:sz w:val="24"/>
                <w:szCs w:val="24"/>
              </w:rPr>
              <w:t>le</w:t>
            </w:r>
            <w:r w:rsidR="00131EC4">
              <w:rPr>
                <w:rFonts w:ascii="Arial" w:hAnsi="Arial" w:cs="Arial"/>
                <w:sz w:val="24"/>
                <w:szCs w:val="24"/>
              </w:rPr>
              <w:t>rated progress and be at</w:t>
            </w:r>
            <w:r>
              <w:rPr>
                <w:rFonts w:ascii="Arial" w:hAnsi="Arial" w:cs="Arial"/>
                <w:sz w:val="24"/>
                <w:szCs w:val="24"/>
              </w:rPr>
              <w:t>,</w:t>
            </w:r>
            <w:r w:rsidR="00131EC4">
              <w:rPr>
                <w:rFonts w:ascii="Arial" w:hAnsi="Arial" w:cs="Arial"/>
                <w:sz w:val="24"/>
                <w:szCs w:val="24"/>
              </w:rPr>
              <w:t xml:space="preserve"> or closer to</w:t>
            </w:r>
            <w:r>
              <w:rPr>
                <w:rFonts w:ascii="Arial" w:hAnsi="Arial" w:cs="Arial"/>
                <w:sz w:val="24"/>
                <w:szCs w:val="24"/>
              </w:rPr>
              <w:t>, ARE by Jul</w:t>
            </w:r>
            <w:r w:rsidR="00131EC4">
              <w:rPr>
                <w:rFonts w:ascii="Arial" w:hAnsi="Arial" w:cs="Arial"/>
                <w:sz w:val="24"/>
                <w:szCs w:val="24"/>
              </w:rPr>
              <w:t>y 2019.</w:t>
            </w:r>
          </w:p>
        </w:tc>
      </w:tr>
      <w:tr w:rsidR="00131EC4" w:rsidRPr="0056558A" w:rsidTr="0087193B">
        <w:trPr>
          <w:trHeight w:val="435"/>
        </w:trPr>
        <w:tc>
          <w:tcPr>
            <w:tcW w:w="14227" w:type="dxa"/>
            <w:gridSpan w:val="6"/>
          </w:tcPr>
          <w:p w:rsidR="00131EC4" w:rsidRDefault="00131EC4" w:rsidP="0087193B">
            <w:pPr>
              <w:pStyle w:val="ListParagraph"/>
              <w:spacing w:after="0" w:line="276" w:lineRule="auto"/>
              <w:ind w:left="0"/>
              <w:rPr>
                <w:rFonts w:ascii="Arial" w:hAnsi="Arial" w:cs="Arial"/>
                <w:b/>
                <w:sz w:val="24"/>
                <w:szCs w:val="24"/>
              </w:rPr>
            </w:pPr>
            <w:r>
              <w:rPr>
                <w:rFonts w:ascii="Arial" w:hAnsi="Arial" w:cs="Arial"/>
                <w:b/>
                <w:sz w:val="24"/>
                <w:szCs w:val="24"/>
              </w:rPr>
              <w:lastRenderedPageBreak/>
              <w:t xml:space="preserve">Priority 2: </w:t>
            </w:r>
            <w:r w:rsidRPr="00C02584">
              <w:rPr>
                <w:rFonts w:ascii="Arial" w:hAnsi="Arial" w:cs="Arial"/>
                <w:b/>
                <w:sz w:val="24"/>
                <w:szCs w:val="24"/>
              </w:rPr>
              <w:t xml:space="preserve">Teaching, Learning and Assessment </w:t>
            </w:r>
            <w:r>
              <w:rPr>
                <w:rFonts w:ascii="Arial" w:hAnsi="Arial" w:cs="Arial"/>
                <w:b/>
                <w:sz w:val="24"/>
                <w:szCs w:val="24"/>
              </w:rPr>
              <w:t>- Review,</w:t>
            </w:r>
            <w:r w:rsidRPr="00860FDB">
              <w:rPr>
                <w:rFonts w:ascii="Arial" w:hAnsi="Arial" w:cs="Arial"/>
                <w:b/>
                <w:sz w:val="24"/>
                <w:szCs w:val="24"/>
              </w:rPr>
              <w:t xml:space="preserve"> Evaluation </w:t>
            </w:r>
            <w:r>
              <w:rPr>
                <w:rFonts w:ascii="Arial" w:hAnsi="Arial" w:cs="Arial"/>
                <w:b/>
                <w:sz w:val="24"/>
                <w:szCs w:val="24"/>
              </w:rPr>
              <w:t xml:space="preserve">and impact       </w:t>
            </w:r>
          </w:p>
          <w:p w:rsidR="00131EC4" w:rsidRPr="00635445" w:rsidRDefault="00131EC4" w:rsidP="0087193B">
            <w:pPr>
              <w:pStyle w:val="ListParagraph"/>
              <w:spacing w:after="0" w:line="276" w:lineRule="auto"/>
              <w:ind w:left="0"/>
              <w:rPr>
                <w:rFonts w:ascii="Arial" w:hAnsi="Arial" w:cs="Arial"/>
                <w:i/>
                <w:sz w:val="20"/>
                <w:szCs w:val="20"/>
              </w:rPr>
            </w:pPr>
            <w:r w:rsidRPr="00635445">
              <w:rPr>
                <w:rFonts w:ascii="Arial" w:hAnsi="Arial" w:cs="Arial"/>
                <w:i/>
                <w:sz w:val="20"/>
                <w:szCs w:val="20"/>
              </w:rPr>
              <w:t>See the target sheet for an overall summary of progress towards the targets for this year.</w:t>
            </w:r>
          </w:p>
        </w:tc>
      </w:tr>
      <w:tr w:rsidR="00131EC4" w:rsidRPr="0056558A" w:rsidTr="0087193B">
        <w:trPr>
          <w:trHeight w:val="345"/>
        </w:trPr>
        <w:tc>
          <w:tcPr>
            <w:tcW w:w="4786" w:type="dxa"/>
            <w:gridSpan w:val="2"/>
          </w:tcPr>
          <w:p w:rsidR="00131EC4" w:rsidRPr="00C23F2D" w:rsidRDefault="00131EC4" w:rsidP="0087193B">
            <w:pPr>
              <w:spacing w:after="0" w:line="240" w:lineRule="auto"/>
              <w:rPr>
                <w:rFonts w:ascii="Arial" w:hAnsi="Arial" w:cs="Arial"/>
                <w:b/>
                <w:sz w:val="24"/>
                <w:szCs w:val="24"/>
              </w:rPr>
            </w:pPr>
            <w:r w:rsidRPr="00C23F2D">
              <w:rPr>
                <w:rFonts w:ascii="Arial" w:hAnsi="Arial" w:cs="Arial"/>
                <w:b/>
                <w:sz w:val="24"/>
                <w:szCs w:val="24"/>
              </w:rPr>
              <w:t>Questions to support evaluation.</w:t>
            </w:r>
          </w:p>
        </w:tc>
        <w:tc>
          <w:tcPr>
            <w:tcW w:w="4586" w:type="dxa"/>
            <w:gridSpan w:val="2"/>
          </w:tcPr>
          <w:p w:rsidR="00131EC4" w:rsidRPr="00860FDB" w:rsidRDefault="00131EC4" w:rsidP="0087193B">
            <w:pPr>
              <w:pStyle w:val="ListParagraph"/>
              <w:spacing w:after="0" w:line="240" w:lineRule="auto"/>
              <w:ind w:left="0"/>
              <w:rPr>
                <w:rFonts w:ascii="Arial" w:hAnsi="Arial" w:cs="Arial"/>
                <w:b/>
                <w:sz w:val="24"/>
                <w:szCs w:val="24"/>
              </w:rPr>
            </w:pPr>
            <w:r>
              <w:rPr>
                <w:rFonts w:ascii="Arial" w:hAnsi="Arial" w:cs="Arial"/>
                <w:b/>
                <w:sz w:val="24"/>
                <w:szCs w:val="24"/>
              </w:rPr>
              <w:t>Progress - Autumn 2018</w:t>
            </w:r>
          </w:p>
        </w:tc>
        <w:tc>
          <w:tcPr>
            <w:tcW w:w="4855" w:type="dxa"/>
            <w:gridSpan w:val="2"/>
          </w:tcPr>
          <w:p w:rsidR="00131EC4" w:rsidRPr="00860FDB" w:rsidRDefault="00131EC4" w:rsidP="0087193B">
            <w:pPr>
              <w:pStyle w:val="ListParagraph"/>
              <w:spacing w:after="0" w:line="240" w:lineRule="auto"/>
              <w:ind w:left="0"/>
              <w:rPr>
                <w:rFonts w:ascii="Arial" w:hAnsi="Arial" w:cs="Arial"/>
                <w:b/>
                <w:sz w:val="24"/>
                <w:szCs w:val="24"/>
              </w:rPr>
            </w:pPr>
            <w:r>
              <w:rPr>
                <w:rFonts w:ascii="Arial" w:hAnsi="Arial" w:cs="Arial"/>
                <w:b/>
                <w:sz w:val="24"/>
                <w:szCs w:val="24"/>
              </w:rPr>
              <w:t>Progress - Spring 2019</w:t>
            </w:r>
          </w:p>
        </w:tc>
      </w:tr>
      <w:tr w:rsidR="00131EC4" w:rsidRPr="0056558A" w:rsidTr="0087193B">
        <w:trPr>
          <w:trHeight w:val="1692"/>
        </w:trPr>
        <w:tc>
          <w:tcPr>
            <w:tcW w:w="4786" w:type="dxa"/>
            <w:gridSpan w:val="2"/>
          </w:tcPr>
          <w:p w:rsidR="00131EC4" w:rsidRDefault="00131EC4" w:rsidP="00FA1932">
            <w:pPr>
              <w:pStyle w:val="ListParagraph"/>
              <w:numPr>
                <w:ilvl w:val="0"/>
                <w:numId w:val="3"/>
              </w:numPr>
              <w:spacing w:after="0" w:line="240" w:lineRule="auto"/>
              <w:rPr>
                <w:rFonts w:ascii="Arial" w:hAnsi="Arial" w:cs="Arial"/>
                <w:sz w:val="20"/>
                <w:szCs w:val="20"/>
              </w:rPr>
            </w:pPr>
            <w:r>
              <w:rPr>
                <w:rFonts w:ascii="Arial" w:hAnsi="Arial" w:cs="Arial"/>
                <w:sz w:val="20"/>
                <w:szCs w:val="20"/>
              </w:rPr>
              <w:t>Have the focus children been correctly identified and have these children been the focus of PM objectives and PPM discussions?</w:t>
            </w:r>
          </w:p>
          <w:p w:rsidR="00131EC4" w:rsidRDefault="00131EC4" w:rsidP="00FA1932">
            <w:pPr>
              <w:pStyle w:val="ListParagraph"/>
              <w:numPr>
                <w:ilvl w:val="0"/>
                <w:numId w:val="3"/>
              </w:numPr>
              <w:spacing w:after="0" w:line="240" w:lineRule="auto"/>
              <w:rPr>
                <w:rFonts w:ascii="Arial" w:hAnsi="Arial" w:cs="Arial"/>
                <w:sz w:val="20"/>
                <w:szCs w:val="20"/>
              </w:rPr>
            </w:pPr>
            <w:r>
              <w:rPr>
                <w:rFonts w:ascii="Arial" w:hAnsi="Arial" w:cs="Arial"/>
                <w:sz w:val="20"/>
                <w:szCs w:val="20"/>
              </w:rPr>
              <w:t>Have teachers been supported to identify appropriate interventions and strategies to accelerate progress? What has the impact been? What evidence is there of this?</w:t>
            </w:r>
          </w:p>
          <w:p w:rsidR="00131EC4" w:rsidRDefault="00131EC4" w:rsidP="00FA1932">
            <w:pPr>
              <w:pStyle w:val="ListParagraph"/>
              <w:numPr>
                <w:ilvl w:val="0"/>
                <w:numId w:val="3"/>
              </w:numPr>
              <w:spacing w:after="0" w:line="240" w:lineRule="auto"/>
              <w:rPr>
                <w:rFonts w:ascii="Arial" w:hAnsi="Arial" w:cs="Arial"/>
                <w:sz w:val="20"/>
                <w:szCs w:val="20"/>
              </w:rPr>
            </w:pPr>
            <w:r>
              <w:rPr>
                <w:rFonts w:ascii="Arial" w:hAnsi="Arial" w:cs="Arial"/>
                <w:sz w:val="20"/>
                <w:szCs w:val="20"/>
              </w:rPr>
              <w:t>Have targets been set on target tracker to support the overall SDP targets?</w:t>
            </w:r>
          </w:p>
          <w:p w:rsidR="00131EC4" w:rsidRDefault="00131EC4" w:rsidP="00FA1932">
            <w:pPr>
              <w:pStyle w:val="ListParagraph"/>
              <w:numPr>
                <w:ilvl w:val="0"/>
                <w:numId w:val="3"/>
              </w:numPr>
              <w:spacing w:after="0" w:line="240" w:lineRule="auto"/>
              <w:rPr>
                <w:rFonts w:ascii="Arial" w:hAnsi="Arial" w:cs="Arial"/>
                <w:sz w:val="20"/>
                <w:szCs w:val="20"/>
              </w:rPr>
            </w:pPr>
            <w:r w:rsidRPr="007A0B69">
              <w:rPr>
                <w:rFonts w:ascii="Arial" w:hAnsi="Arial" w:cs="Arial"/>
                <w:sz w:val="20"/>
                <w:szCs w:val="20"/>
              </w:rPr>
              <w:t xml:space="preserve">What has been the further impact of Action Research findings in 2017/18 and further CPD? </w:t>
            </w:r>
          </w:p>
          <w:p w:rsidR="00131EC4" w:rsidRPr="007A0B69" w:rsidRDefault="00131EC4" w:rsidP="00FA1932">
            <w:pPr>
              <w:pStyle w:val="ListParagraph"/>
              <w:numPr>
                <w:ilvl w:val="0"/>
                <w:numId w:val="3"/>
              </w:numPr>
              <w:spacing w:after="0" w:line="240" w:lineRule="auto"/>
              <w:rPr>
                <w:rFonts w:ascii="Arial" w:hAnsi="Arial" w:cs="Arial"/>
                <w:sz w:val="20"/>
                <w:szCs w:val="20"/>
              </w:rPr>
            </w:pPr>
            <w:r w:rsidRPr="007A0B69">
              <w:rPr>
                <w:rFonts w:ascii="Arial" w:hAnsi="Arial" w:cs="Arial"/>
                <w:sz w:val="20"/>
                <w:szCs w:val="20"/>
              </w:rPr>
              <w:t xml:space="preserve">What impact </w:t>
            </w:r>
            <w:r>
              <w:rPr>
                <w:rFonts w:ascii="Arial" w:hAnsi="Arial" w:cs="Arial"/>
                <w:sz w:val="20"/>
                <w:szCs w:val="20"/>
              </w:rPr>
              <w:t xml:space="preserve">is the impact of T&amp;L CPD on outcomes? </w:t>
            </w:r>
          </w:p>
          <w:p w:rsidR="00FA1932" w:rsidRDefault="00131EC4" w:rsidP="00FA1932">
            <w:pPr>
              <w:pStyle w:val="ListParagraph"/>
              <w:numPr>
                <w:ilvl w:val="0"/>
                <w:numId w:val="3"/>
              </w:numPr>
              <w:spacing w:after="0" w:line="240" w:lineRule="auto"/>
              <w:rPr>
                <w:rFonts w:ascii="Arial" w:hAnsi="Arial" w:cs="Arial"/>
                <w:sz w:val="20"/>
                <w:szCs w:val="20"/>
              </w:rPr>
            </w:pPr>
            <w:r w:rsidRPr="007A0B69">
              <w:rPr>
                <w:rFonts w:ascii="Arial" w:hAnsi="Arial" w:cs="Arial"/>
                <w:sz w:val="20"/>
                <w:szCs w:val="20"/>
              </w:rPr>
              <w:t>What further actions are needed to achieve the targets?</w:t>
            </w:r>
            <w:r w:rsidR="00FA1932">
              <w:rPr>
                <w:rFonts w:ascii="Arial" w:hAnsi="Arial" w:cs="Arial"/>
                <w:sz w:val="20"/>
                <w:szCs w:val="20"/>
              </w:rPr>
              <w:t xml:space="preserve"> </w:t>
            </w:r>
          </w:p>
          <w:p w:rsidR="00131EC4" w:rsidRPr="00FA1932" w:rsidRDefault="00FA1932" w:rsidP="00FA1932">
            <w:pPr>
              <w:pStyle w:val="ListParagraph"/>
              <w:numPr>
                <w:ilvl w:val="0"/>
                <w:numId w:val="3"/>
              </w:numPr>
              <w:spacing w:after="0" w:line="240" w:lineRule="auto"/>
              <w:rPr>
                <w:rFonts w:ascii="Arial" w:hAnsi="Arial" w:cs="Arial"/>
                <w:sz w:val="20"/>
                <w:szCs w:val="20"/>
              </w:rPr>
            </w:pPr>
            <w:r>
              <w:rPr>
                <w:rFonts w:ascii="Arial" w:hAnsi="Arial" w:cs="Arial"/>
                <w:sz w:val="20"/>
                <w:szCs w:val="20"/>
              </w:rPr>
              <w:t>What other CPD i</w:t>
            </w:r>
            <w:r w:rsidRPr="002E668D">
              <w:rPr>
                <w:rFonts w:ascii="Arial" w:hAnsi="Arial" w:cs="Arial"/>
                <w:sz w:val="20"/>
                <w:szCs w:val="20"/>
              </w:rPr>
              <w:t xml:space="preserve">s </w:t>
            </w:r>
            <w:r>
              <w:rPr>
                <w:rFonts w:ascii="Arial" w:hAnsi="Arial" w:cs="Arial"/>
                <w:sz w:val="20"/>
                <w:szCs w:val="20"/>
              </w:rPr>
              <w:t xml:space="preserve">needed </w:t>
            </w:r>
            <w:r w:rsidRPr="002E668D">
              <w:rPr>
                <w:rFonts w:ascii="Arial" w:hAnsi="Arial" w:cs="Arial"/>
                <w:sz w:val="20"/>
                <w:szCs w:val="20"/>
              </w:rPr>
              <w:t>t</w:t>
            </w:r>
            <w:r>
              <w:rPr>
                <w:rFonts w:ascii="Arial" w:hAnsi="Arial" w:cs="Arial"/>
                <w:sz w:val="20"/>
                <w:szCs w:val="20"/>
              </w:rPr>
              <w:t>o support staff to achieve these</w:t>
            </w:r>
            <w:r w:rsidRPr="002E668D">
              <w:rPr>
                <w:rFonts w:ascii="Arial" w:hAnsi="Arial" w:cs="Arial"/>
                <w:sz w:val="20"/>
                <w:szCs w:val="20"/>
              </w:rPr>
              <w:t xml:space="preserve"> targets?</w:t>
            </w:r>
            <w:r w:rsidRPr="00D93F39">
              <w:rPr>
                <w:rFonts w:ascii="Arial" w:hAnsi="Arial" w:cs="Arial"/>
                <w:sz w:val="20"/>
                <w:szCs w:val="20"/>
              </w:rPr>
              <w:t xml:space="preserve"> </w:t>
            </w:r>
          </w:p>
        </w:tc>
        <w:tc>
          <w:tcPr>
            <w:tcW w:w="4586" w:type="dxa"/>
            <w:gridSpan w:val="2"/>
          </w:tcPr>
          <w:p w:rsidR="00131EC4" w:rsidRPr="0020073B" w:rsidRDefault="00131EC4" w:rsidP="0087193B">
            <w:pPr>
              <w:pStyle w:val="ListParagraph"/>
              <w:spacing w:after="0" w:line="240" w:lineRule="auto"/>
              <w:ind w:left="0"/>
              <w:rPr>
                <w:rFonts w:ascii="Arial" w:hAnsi="Arial" w:cs="Arial"/>
                <w:sz w:val="20"/>
                <w:szCs w:val="20"/>
              </w:rPr>
            </w:pPr>
          </w:p>
        </w:tc>
        <w:tc>
          <w:tcPr>
            <w:tcW w:w="4855" w:type="dxa"/>
            <w:gridSpan w:val="2"/>
          </w:tcPr>
          <w:p w:rsidR="00131EC4" w:rsidRDefault="00131EC4" w:rsidP="0087193B">
            <w:pPr>
              <w:pStyle w:val="ListParagraph"/>
              <w:spacing w:after="0" w:line="240" w:lineRule="auto"/>
              <w:ind w:left="0"/>
              <w:rPr>
                <w:rFonts w:ascii="Arial" w:hAnsi="Arial" w:cs="Arial"/>
                <w:sz w:val="20"/>
                <w:szCs w:val="20"/>
              </w:rPr>
            </w:pPr>
            <w:r>
              <w:rPr>
                <w:rFonts w:ascii="Arial" w:hAnsi="Arial" w:cs="Arial"/>
                <w:sz w:val="20"/>
                <w:szCs w:val="20"/>
              </w:rPr>
              <w:t>.</w:t>
            </w:r>
          </w:p>
          <w:p w:rsidR="00131EC4" w:rsidRDefault="00131EC4" w:rsidP="0087193B">
            <w:pPr>
              <w:pStyle w:val="ListParagraph"/>
              <w:spacing w:after="0" w:line="240" w:lineRule="auto"/>
              <w:ind w:left="0"/>
              <w:rPr>
                <w:rFonts w:ascii="Arial" w:hAnsi="Arial" w:cs="Arial"/>
                <w:sz w:val="20"/>
                <w:szCs w:val="20"/>
              </w:rPr>
            </w:pPr>
          </w:p>
          <w:p w:rsidR="00131EC4" w:rsidRPr="0020073B" w:rsidRDefault="00131EC4" w:rsidP="0087193B">
            <w:pPr>
              <w:pStyle w:val="ListParagraph"/>
              <w:spacing w:after="0" w:line="240" w:lineRule="auto"/>
              <w:ind w:left="0"/>
              <w:rPr>
                <w:rFonts w:ascii="Arial" w:hAnsi="Arial" w:cs="Arial"/>
                <w:sz w:val="20"/>
                <w:szCs w:val="20"/>
              </w:rPr>
            </w:pPr>
          </w:p>
        </w:tc>
      </w:tr>
      <w:tr w:rsidR="00131EC4" w:rsidRPr="0056558A" w:rsidTr="0087193B">
        <w:trPr>
          <w:trHeight w:val="772"/>
        </w:trPr>
        <w:tc>
          <w:tcPr>
            <w:tcW w:w="14227" w:type="dxa"/>
            <w:gridSpan w:val="6"/>
          </w:tcPr>
          <w:p w:rsidR="00131EC4" w:rsidRDefault="00131EC4" w:rsidP="0087193B">
            <w:pPr>
              <w:pStyle w:val="ListParagraph"/>
              <w:spacing w:after="0" w:line="240" w:lineRule="auto"/>
              <w:ind w:left="0"/>
              <w:rPr>
                <w:rFonts w:ascii="Arial" w:hAnsi="Arial" w:cs="Arial"/>
                <w:b/>
                <w:sz w:val="24"/>
                <w:szCs w:val="24"/>
              </w:rPr>
            </w:pPr>
            <w:r w:rsidRPr="00756C49">
              <w:rPr>
                <w:rFonts w:ascii="Arial" w:hAnsi="Arial" w:cs="Arial"/>
                <w:b/>
                <w:sz w:val="24"/>
                <w:szCs w:val="24"/>
              </w:rPr>
              <w:t xml:space="preserve">End of Year Evaluation </w:t>
            </w:r>
            <w:r>
              <w:rPr>
                <w:rFonts w:ascii="Arial" w:hAnsi="Arial" w:cs="Arial"/>
                <w:b/>
                <w:sz w:val="24"/>
                <w:szCs w:val="24"/>
              </w:rPr>
              <w:t xml:space="preserve">- </w:t>
            </w:r>
            <w:r w:rsidR="00191F21" w:rsidRPr="00C02584">
              <w:rPr>
                <w:rFonts w:ascii="Arial" w:hAnsi="Arial" w:cs="Arial"/>
                <w:b/>
                <w:sz w:val="24"/>
                <w:szCs w:val="24"/>
              </w:rPr>
              <w:t xml:space="preserve">Teaching, Learning and Assessment </w:t>
            </w:r>
            <w:r>
              <w:rPr>
                <w:rFonts w:ascii="Arial" w:hAnsi="Arial" w:cs="Arial"/>
                <w:b/>
                <w:sz w:val="24"/>
                <w:szCs w:val="24"/>
              </w:rPr>
              <w:t>- Summer 2019</w:t>
            </w:r>
          </w:p>
          <w:p w:rsidR="00131EC4" w:rsidRDefault="00131EC4" w:rsidP="0087193B">
            <w:pPr>
              <w:pStyle w:val="ListParagraph"/>
              <w:spacing w:after="0" w:line="240" w:lineRule="auto"/>
              <w:ind w:left="0"/>
              <w:rPr>
                <w:rFonts w:ascii="Arial" w:hAnsi="Arial" w:cs="Arial"/>
                <w:sz w:val="20"/>
                <w:szCs w:val="20"/>
              </w:rPr>
            </w:pPr>
          </w:p>
        </w:tc>
      </w:tr>
      <w:tr w:rsidR="00131EC4" w:rsidRPr="0056558A" w:rsidTr="0087193B">
        <w:trPr>
          <w:trHeight w:val="390"/>
        </w:trPr>
        <w:tc>
          <w:tcPr>
            <w:tcW w:w="14227" w:type="dxa"/>
            <w:gridSpan w:val="6"/>
          </w:tcPr>
          <w:p w:rsidR="00131EC4" w:rsidRDefault="00131EC4" w:rsidP="0087193B">
            <w:pPr>
              <w:pStyle w:val="ListParagraph"/>
              <w:spacing w:after="0" w:line="240" w:lineRule="auto"/>
              <w:ind w:left="0"/>
              <w:rPr>
                <w:rFonts w:ascii="Arial" w:hAnsi="Arial" w:cs="Arial"/>
                <w:b/>
                <w:sz w:val="24"/>
                <w:szCs w:val="24"/>
              </w:rPr>
            </w:pPr>
            <w:r w:rsidRPr="00860FDB">
              <w:rPr>
                <w:rFonts w:ascii="Arial" w:hAnsi="Arial" w:cs="Arial"/>
                <w:b/>
                <w:sz w:val="24"/>
                <w:szCs w:val="24"/>
              </w:rPr>
              <w:t>Governor Monitoring</w:t>
            </w:r>
            <w:r w:rsidR="00191F21">
              <w:rPr>
                <w:rFonts w:ascii="Arial" w:hAnsi="Arial" w:cs="Arial"/>
                <w:b/>
                <w:sz w:val="24"/>
                <w:szCs w:val="24"/>
              </w:rPr>
              <w:t xml:space="preserve"> - </w:t>
            </w:r>
            <w:r w:rsidR="00191F21" w:rsidRPr="00C02584">
              <w:rPr>
                <w:rFonts w:ascii="Arial" w:hAnsi="Arial" w:cs="Arial"/>
                <w:b/>
                <w:sz w:val="24"/>
                <w:szCs w:val="24"/>
              </w:rPr>
              <w:t>Teaching, Learning and Assessment</w:t>
            </w:r>
          </w:p>
          <w:p w:rsidR="00131EC4" w:rsidRPr="00152D0E" w:rsidRDefault="00131EC4" w:rsidP="0087193B">
            <w:pPr>
              <w:pStyle w:val="ListParagraph"/>
              <w:spacing w:after="0" w:line="240" w:lineRule="auto"/>
              <w:ind w:left="0"/>
              <w:rPr>
                <w:rFonts w:ascii="Arial" w:hAnsi="Arial" w:cs="Arial"/>
                <w:color w:val="F79646"/>
                <w:sz w:val="24"/>
                <w:szCs w:val="24"/>
              </w:rPr>
            </w:pPr>
          </w:p>
        </w:tc>
      </w:tr>
      <w:tr w:rsidR="00131EC4" w:rsidRPr="0056558A" w:rsidTr="0087193B">
        <w:trPr>
          <w:trHeight w:val="450"/>
        </w:trPr>
        <w:tc>
          <w:tcPr>
            <w:tcW w:w="14227" w:type="dxa"/>
            <w:gridSpan w:val="6"/>
          </w:tcPr>
          <w:p w:rsidR="00131EC4" w:rsidRPr="00860FDB" w:rsidRDefault="00131EC4" w:rsidP="0087193B">
            <w:pPr>
              <w:pStyle w:val="ListParagraph"/>
              <w:spacing w:after="0" w:line="240" w:lineRule="auto"/>
              <w:ind w:left="0"/>
              <w:rPr>
                <w:rFonts w:ascii="Arial" w:hAnsi="Arial" w:cs="Arial"/>
                <w:b/>
                <w:sz w:val="24"/>
                <w:szCs w:val="24"/>
              </w:rPr>
            </w:pPr>
            <w:r>
              <w:rPr>
                <w:rFonts w:ascii="Arial" w:hAnsi="Arial" w:cs="Arial"/>
                <w:b/>
                <w:sz w:val="24"/>
                <w:szCs w:val="24"/>
              </w:rPr>
              <w:t>Questions to support evaluation – to be raised at Governor meetings</w:t>
            </w:r>
          </w:p>
        </w:tc>
      </w:tr>
      <w:tr w:rsidR="00131EC4" w:rsidRPr="0056558A" w:rsidTr="0087193B">
        <w:trPr>
          <w:trHeight w:val="450"/>
        </w:trPr>
        <w:tc>
          <w:tcPr>
            <w:tcW w:w="14227" w:type="dxa"/>
            <w:gridSpan w:val="6"/>
          </w:tcPr>
          <w:p w:rsidR="00FA1932" w:rsidRDefault="00131EC4" w:rsidP="00FA1932">
            <w:pPr>
              <w:pStyle w:val="ListParagraph"/>
              <w:numPr>
                <w:ilvl w:val="0"/>
                <w:numId w:val="11"/>
              </w:numPr>
              <w:spacing w:after="0" w:line="276" w:lineRule="auto"/>
              <w:rPr>
                <w:rFonts w:ascii="Arial" w:hAnsi="Arial" w:cs="Arial"/>
                <w:sz w:val="20"/>
                <w:szCs w:val="20"/>
              </w:rPr>
            </w:pPr>
            <w:r w:rsidRPr="001A5138">
              <w:rPr>
                <w:rFonts w:ascii="Arial" w:hAnsi="Arial" w:cs="Arial"/>
                <w:sz w:val="20"/>
                <w:szCs w:val="20"/>
              </w:rPr>
              <w:t>Are leaders undertak</w:t>
            </w:r>
            <w:r>
              <w:rPr>
                <w:rFonts w:ascii="Arial" w:hAnsi="Arial" w:cs="Arial"/>
                <w:sz w:val="20"/>
                <w:szCs w:val="20"/>
              </w:rPr>
              <w:t>ing rigorous and effective self-</w:t>
            </w:r>
            <w:r w:rsidRPr="001A5138">
              <w:rPr>
                <w:rFonts w:ascii="Arial" w:hAnsi="Arial" w:cs="Arial"/>
                <w:sz w:val="20"/>
                <w:szCs w:val="20"/>
              </w:rPr>
              <w:t>evaluation and review? What is the evidence for this?</w:t>
            </w:r>
          </w:p>
          <w:p w:rsidR="00FA1932" w:rsidRDefault="00131EC4" w:rsidP="00FA1932">
            <w:pPr>
              <w:pStyle w:val="ListParagraph"/>
              <w:numPr>
                <w:ilvl w:val="0"/>
                <w:numId w:val="11"/>
              </w:numPr>
              <w:spacing w:after="0" w:line="276" w:lineRule="auto"/>
              <w:rPr>
                <w:rFonts w:ascii="Arial" w:hAnsi="Arial" w:cs="Arial"/>
                <w:sz w:val="20"/>
                <w:szCs w:val="20"/>
              </w:rPr>
            </w:pPr>
            <w:r w:rsidRPr="00FA1932">
              <w:rPr>
                <w:rFonts w:ascii="Arial" w:hAnsi="Arial" w:cs="Arial"/>
                <w:sz w:val="20"/>
                <w:szCs w:val="20"/>
              </w:rPr>
              <w:t>Have the planned monitoring activities been undertaken – what was the outcome and has this informed follow up actions?</w:t>
            </w:r>
          </w:p>
          <w:p w:rsidR="00FA1932" w:rsidRDefault="00131EC4" w:rsidP="00FA1932">
            <w:pPr>
              <w:pStyle w:val="ListParagraph"/>
              <w:numPr>
                <w:ilvl w:val="0"/>
                <w:numId w:val="11"/>
              </w:numPr>
              <w:spacing w:after="0" w:line="276" w:lineRule="auto"/>
              <w:rPr>
                <w:rFonts w:ascii="Arial" w:hAnsi="Arial" w:cs="Arial"/>
                <w:sz w:val="20"/>
                <w:szCs w:val="20"/>
              </w:rPr>
            </w:pPr>
            <w:r w:rsidRPr="00FA1932">
              <w:rPr>
                <w:rFonts w:ascii="Arial" w:hAnsi="Arial" w:cs="Arial"/>
                <w:sz w:val="20"/>
                <w:szCs w:val="20"/>
              </w:rPr>
              <w:t>Are the development priorities identified in the SEF reflected in the SDP for 2018/19?</w:t>
            </w:r>
          </w:p>
          <w:p w:rsidR="00FA1932" w:rsidRDefault="00131EC4" w:rsidP="00FA1932">
            <w:pPr>
              <w:pStyle w:val="ListParagraph"/>
              <w:numPr>
                <w:ilvl w:val="0"/>
                <w:numId w:val="11"/>
              </w:numPr>
              <w:spacing w:after="0" w:line="276" w:lineRule="auto"/>
              <w:rPr>
                <w:rFonts w:ascii="Arial" w:hAnsi="Arial" w:cs="Arial"/>
                <w:sz w:val="20"/>
                <w:szCs w:val="20"/>
              </w:rPr>
            </w:pPr>
            <w:r w:rsidRPr="00FA1932">
              <w:rPr>
                <w:rFonts w:ascii="Arial" w:hAnsi="Arial" w:cs="Arial"/>
                <w:sz w:val="20"/>
                <w:szCs w:val="20"/>
              </w:rPr>
              <w:t xml:space="preserve">What progress has been made on the development priorities </w:t>
            </w:r>
            <w:r w:rsidR="00FA1932" w:rsidRPr="00FA1932">
              <w:rPr>
                <w:rFonts w:ascii="Arial" w:hAnsi="Arial" w:cs="Arial"/>
                <w:sz w:val="20"/>
                <w:szCs w:val="20"/>
              </w:rPr>
              <w:t xml:space="preserve">for maths across the school </w:t>
            </w:r>
            <w:r w:rsidRPr="00FA1932">
              <w:rPr>
                <w:rFonts w:ascii="Arial" w:hAnsi="Arial" w:cs="Arial"/>
                <w:sz w:val="20"/>
                <w:szCs w:val="20"/>
              </w:rPr>
              <w:t>– what comes next?</w:t>
            </w:r>
          </w:p>
          <w:p w:rsidR="00FA1932" w:rsidRDefault="00131EC4" w:rsidP="00FA1932">
            <w:pPr>
              <w:pStyle w:val="ListParagraph"/>
              <w:numPr>
                <w:ilvl w:val="0"/>
                <w:numId w:val="11"/>
              </w:numPr>
              <w:spacing w:after="0" w:line="276" w:lineRule="auto"/>
              <w:rPr>
                <w:rFonts w:ascii="Arial" w:hAnsi="Arial" w:cs="Arial"/>
                <w:sz w:val="20"/>
                <w:szCs w:val="20"/>
              </w:rPr>
            </w:pPr>
            <w:r w:rsidRPr="00FA1932">
              <w:rPr>
                <w:rFonts w:ascii="Arial" w:hAnsi="Arial" w:cs="Arial"/>
                <w:sz w:val="20"/>
                <w:szCs w:val="20"/>
              </w:rPr>
              <w:t>Is the school on track to achieve interim milestones and end of year targets</w:t>
            </w:r>
            <w:r w:rsidR="00FA1932" w:rsidRPr="00FA1932">
              <w:rPr>
                <w:rFonts w:ascii="Arial" w:hAnsi="Arial" w:cs="Arial"/>
                <w:sz w:val="20"/>
                <w:szCs w:val="20"/>
              </w:rPr>
              <w:t>?</w:t>
            </w:r>
            <w:r w:rsidRPr="00FA1932">
              <w:rPr>
                <w:rFonts w:ascii="Arial" w:hAnsi="Arial" w:cs="Arial"/>
                <w:sz w:val="20"/>
                <w:szCs w:val="20"/>
              </w:rPr>
              <w:t xml:space="preserve"> What is the evidence for this?</w:t>
            </w:r>
          </w:p>
          <w:p w:rsidR="00FA1932" w:rsidRDefault="00FA1932" w:rsidP="00FA1932">
            <w:pPr>
              <w:pStyle w:val="ListParagraph"/>
              <w:numPr>
                <w:ilvl w:val="0"/>
                <w:numId w:val="11"/>
              </w:numPr>
              <w:spacing w:after="0" w:line="276" w:lineRule="auto"/>
              <w:rPr>
                <w:rFonts w:ascii="Arial" w:hAnsi="Arial" w:cs="Arial"/>
                <w:sz w:val="20"/>
                <w:szCs w:val="20"/>
              </w:rPr>
            </w:pPr>
            <w:r w:rsidRPr="00FA1932">
              <w:rPr>
                <w:rFonts w:ascii="Arial" w:hAnsi="Arial" w:cs="Arial"/>
                <w:sz w:val="20"/>
                <w:szCs w:val="20"/>
              </w:rPr>
              <w:t>Were PM targets for 2017/18 met? Have these outcomes informed the pay decisions?</w:t>
            </w:r>
          </w:p>
          <w:p w:rsidR="00FA1932" w:rsidRDefault="00131EC4" w:rsidP="00FA1932">
            <w:pPr>
              <w:pStyle w:val="ListParagraph"/>
              <w:numPr>
                <w:ilvl w:val="0"/>
                <w:numId w:val="11"/>
              </w:numPr>
              <w:spacing w:after="0" w:line="276" w:lineRule="auto"/>
              <w:rPr>
                <w:rFonts w:ascii="Arial" w:hAnsi="Arial" w:cs="Arial"/>
                <w:sz w:val="20"/>
                <w:szCs w:val="20"/>
              </w:rPr>
            </w:pPr>
            <w:r w:rsidRPr="00FA1932">
              <w:rPr>
                <w:rFonts w:ascii="Arial" w:hAnsi="Arial" w:cs="Arial"/>
                <w:sz w:val="20"/>
                <w:szCs w:val="20"/>
              </w:rPr>
              <w:t>How well do the PM targets for 2018 /19 match the identified improvement priorities?</w:t>
            </w:r>
          </w:p>
          <w:p w:rsidR="00131EC4" w:rsidRPr="00716D40" w:rsidRDefault="00131EC4" w:rsidP="00716D40">
            <w:pPr>
              <w:pStyle w:val="ListParagraph"/>
              <w:numPr>
                <w:ilvl w:val="0"/>
                <w:numId w:val="11"/>
              </w:numPr>
              <w:spacing w:after="0" w:line="276" w:lineRule="auto"/>
              <w:rPr>
                <w:rFonts w:ascii="Arial" w:hAnsi="Arial" w:cs="Arial"/>
                <w:sz w:val="20"/>
                <w:szCs w:val="20"/>
              </w:rPr>
            </w:pPr>
            <w:r w:rsidRPr="00FA1932">
              <w:rPr>
                <w:rFonts w:ascii="Arial" w:hAnsi="Arial" w:cs="Arial"/>
                <w:sz w:val="20"/>
                <w:szCs w:val="20"/>
              </w:rPr>
              <w:t>How do the expectations in the teachers PM targets reflect their experience and pay grade? What is the evidence for this?</w:t>
            </w:r>
          </w:p>
        </w:tc>
      </w:tr>
    </w:tbl>
    <w:p w:rsidR="00682C08" w:rsidRDefault="00682C08" w:rsidP="00EE1BBB">
      <w:pPr>
        <w:pStyle w:val="ListParagraph"/>
        <w:shd w:val="clear" w:color="auto" w:fill="FFFFFF"/>
        <w:spacing w:after="0" w:line="240" w:lineRule="auto"/>
        <w:ind w:left="0"/>
        <w:rPr>
          <w:rFonts w:ascii="Arial" w:hAnsi="Arial" w:cs="Arial"/>
          <w:sz w:val="28"/>
          <w:szCs w:val="28"/>
        </w:rPr>
      </w:pPr>
    </w:p>
    <w:p w:rsidR="00716D40" w:rsidRDefault="00716D40" w:rsidP="00EE1BBB">
      <w:pPr>
        <w:pStyle w:val="ListParagraph"/>
        <w:shd w:val="clear" w:color="auto" w:fill="FFFFFF"/>
        <w:spacing w:after="0" w:line="240" w:lineRule="auto"/>
        <w:ind w:left="0"/>
        <w:rPr>
          <w:rFonts w:ascii="Arial" w:hAnsi="Arial" w:cs="Arial"/>
          <w:sz w:val="28"/>
          <w:szCs w:val="28"/>
        </w:rPr>
      </w:pPr>
    </w:p>
    <w:p w:rsidR="00716D40" w:rsidRDefault="00716D40" w:rsidP="00EE1BBB">
      <w:pPr>
        <w:pStyle w:val="ListParagraph"/>
        <w:shd w:val="clear" w:color="auto" w:fill="FFFFFF"/>
        <w:spacing w:after="0" w:line="240" w:lineRule="auto"/>
        <w:ind w:left="0"/>
        <w:rPr>
          <w:rFonts w:ascii="Arial" w:hAnsi="Arial" w:cs="Arial"/>
          <w:sz w:val="28"/>
          <w:szCs w:val="28"/>
        </w:rPr>
      </w:pPr>
    </w:p>
    <w:p w:rsidR="00716D40" w:rsidRDefault="00716D40" w:rsidP="00EE1BBB">
      <w:pPr>
        <w:pStyle w:val="ListParagraph"/>
        <w:shd w:val="clear" w:color="auto" w:fill="FFFFFF"/>
        <w:spacing w:after="0" w:line="240" w:lineRule="auto"/>
        <w:ind w:left="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7"/>
      </w:tblGrid>
      <w:tr w:rsidR="00F12E48" w:rsidRPr="0056558A" w:rsidTr="0087193B">
        <w:tc>
          <w:tcPr>
            <w:tcW w:w="14227" w:type="dxa"/>
            <w:shd w:val="clear" w:color="auto" w:fill="9CC2E5"/>
          </w:tcPr>
          <w:p w:rsidR="00F12E48" w:rsidRPr="00860FDB" w:rsidRDefault="00F12E48" w:rsidP="0087193B">
            <w:pPr>
              <w:pStyle w:val="ListParagraph"/>
              <w:spacing w:after="0" w:line="240" w:lineRule="auto"/>
              <w:ind w:left="0"/>
              <w:rPr>
                <w:rFonts w:ascii="Arial" w:hAnsi="Arial" w:cs="Arial"/>
                <w:b/>
                <w:sz w:val="24"/>
                <w:szCs w:val="24"/>
              </w:rPr>
            </w:pPr>
            <w:r>
              <w:rPr>
                <w:rFonts w:ascii="Arial" w:hAnsi="Arial" w:cs="Arial"/>
                <w:b/>
                <w:sz w:val="24"/>
                <w:szCs w:val="24"/>
              </w:rPr>
              <w:lastRenderedPageBreak/>
              <w:t>Priority 3</w:t>
            </w:r>
            <w:r w:rsidRPr="00860FDB">
              <w:rPr>
                <w:rFonts w:ascii="Arial" w:hAnsi="Arial" w:cs="Arial"/>
                <w:b/>
                <w:sz w:val="24"/>
                <w:szCs w:val="24"/>
              </w:rPr>
              <w:t xml:space="preserve"> –  Personal Development, Behaviour and Welfare – actions required </w:t>
            </w:r>
            <w:r>
              <w:rPr>
                <w:rFonts w:ascii="Arial" w:hAnsi="Arial" w:cs="Arial"/>
                <w:b/>
                <w:sz w:val="24"/>
                <w:szCs w:val="24"/>
              </w:rPr>
              <w:t xml:space="preserve">continue to be </w:t>
            </w:r>
            <w:r w:rsidRPr="00860FDB">
              <w:rPr>
                <w:rFonts w:ascii="Arial" w:hAnsi="Arial" w:cs="Arial"/>
                <w:b/>
                <w:sz w:val="24"/>
                <w:szCs w:val="24"/>
              </w:rPr>
              <w:t>‘Outstanding’.</w:t>
            </w:r>
          </w:p>
          <w:p w:rsidR="00F12E48" w:rsidRDefault="00F12E48" w:rsidP="0087193B">
            <w:pPr>
              <w:pStyle w:val="ListParagraph"/>
              <w:spacing w:after="0" w:line="240" w:lineRule="auto"/>
              <w:ind w:left="0"/>
              <w:rPr>
                <w:rFonts w:ascii="Arial" w:hAnsi="Arial" w:cs="Arial"/>
                <w:sz w:val="24"/>
                <w:szCs w:val="24"/>
              </w:rPr>
            </w:pPr>
            <w:r>
              <w:rPr>
                <w:rFonts w:ascii="Arial" w:hAnsi="Arial" w:cs="Arial"/>
                <w:sz w:val="24"/>
                <w:szCs w:val="24"/>
              </w:rPr>
              <w:t>July 2017</w:t>
            </w:r>
            <w:r w:rsidRPr="00A13B96">
              <w:rPr>
                <w:rFonts w:ascii="Arial" w:hAnsi="Arial" w:cs="Arial"/>
                <w:sz w:val="24"/>
                <w:szCs w:val="24"/>
              </w:rPr>
              <w:t xml:space="preserve"> – </w:t>
            </w:r>
            <w:r>
              <w:rPr>
                <w:rFonts w:ascii="Arial" w:hAnsi="Arial" w:cs="Arial"/>
                <w:sz w:val="24"/>
                <w:szCs w:val="24"/>
              </w:rPr>
              <w:t xml:space="preserve">self-evaluation </w:t>
            </w:r>
            <w:r w:rsidRPr="00A13B96">
              <w:rPr>
                <w:rFonts w:ascii="Arial" w:hAnsi="Arial" w:cs="Arial"/>
                <w:sz w:val="24"/>
                <w:szCs w:val="24"/>
              </w:rPr>
              <w:t xml:space="preserve">currently judged </w:t>
            </w:r>
            <w:r>
              <w:rPr>
                <w:rFonts w:ascii="Arial" w:hAnsi="Arial" w:cs="Arial"/>
                <w:sz w:val="24"/>
                <w:szCs w:val="24"/>
              </w:rPr>
              <w:t xml:space="preserve">by the school </w:t>
            </w:r>
            <w:r w:rsidRPr="00A13B96">
              <w:rPr>
                <w:rFonts w:ascii="Arial" w:hAnsi="Arial" w:cs="Arial"/>
                <w:sz w:val="24"/>
                <w:szCs w:val="24"/>
              </w:rPr>
              <w:t xml:space="preserve">to be </w:t>
            </w:r>
            <w:r>
              <w:rPr>
                <w:rFonts w:ascii="Arial" w:hAnsi="Arial" w:cs="Arial"/>
                <w:sz w:val="24"/>
                <w:szCs w:val="24"/>
              </w:rPr>
              <w:t>very securely‘ Outstanding</w:t>
            </w:r>
            <w:r w:rsidRPr="00A13B96">
              <w:rPr>
                <w:rFonts w:ascii="Arial" w:hAnsi="Arial" w:cs="Arial"/>
                <w:sz w:val="24"/>
                <w:szCs w:val="24"/>
              </w:rPr>
              <w:t>’</w:t>
            </w:r>
            <w:r>
              <w:rPr>
                <w:rFonts w:ascii="Arial" w:hAnsi="Arial" w:cs="Arial"/>
                <w:sz w:val="24"/>
                <w:szCs w:val="24"/>
              </w:rPr>
              <w:t xml:space="preserve">  </w:t>
            </w:r>
            <w:r w:rsidRPr="00A13B96">
              <w:rPr>
                <w:rFonts w:ascii="Arial" w:hAnsi="Arial" w:cs="Arial"/>
                <w:sz w:val="24"/>
                <w:szCs w:val="24"/>
              </w:rPr>
              <w:t xml:space="preserve"> (Ofsted July 2013 – ‘Outstanding’)</w:t>
            </w:r>
          </w:p>
          <w:p w:rsidR="00F12E48" w:rsidRPr="00943B63" w:rsidRDefault="00F12E48" w:rsidP="0087193B">
            <w:pPr>
              <w:pStyle w:val="ListParagraph"/>
              <w:tabs>
                <w:tab w:val="left" w:pos="1185"/>
              </w:tabs>
              <w:spacing w:after="0" w:line="240" w:lineRule="auto"/>
              <w:ind w:left="0"/>
              <w:rPr>
                <w:rFonts w:ascii="Arial" w:hAnsi="Arial" w:cs="Arial"/>
                <w:sz w:val="24"/>
                <w:szCs w:val="24"/>
              </w:rPr>
            </w:pPr>
            <w:r>
              <w:rPr>
                <w:rFonts w:ascii="Arial" w:hAnsi="Arial" w:cs="Arial"/>
                <w:sz w:val="24"/>
                <w:szCs w:val="24"/>
              </w:rPr>
              <w:t>July  2018 – self-evaluation judged by the school to be ‘Outstanding’</w:t>
            </w:r>
          </w:p>
        </w:tc>
      </w:tr>
      <w:tr w:rsidR="00191F21" w:rsidRPr="0056558A" w:rsidTr="009E1B72">
        <w:tc>
          <w:tcPr>
            <w:tcW w:w="14227" w:type="dxa"/>
          </w:tcPr>
          <w:p w:rsidR="00191F21" w:rsidRDefault="00191F21" w:rsidP="0087193B">
            <w:pPr>
              <w:pStyle w:val="ListParagraph"/>
              <w:spacing w:after="0" w:line="240" w:lineRule="auto"/>
              <w:ind w:left="0"/>
              <w:rPr>
                <w:rFonts w:ascii="Arial" w:hAnsi="Arial" w:cs="Arial"/>
                <w:i/>
                <w:sz w:val="24"/>
                <w:szCs w:val="24"/>
              </w:rPr>
            </w:pPr>
            <w:r w:rsidRPr="00191F21">
              <w:rPr>
                <w:rFonts w:ascii="Arial" w:hAnsi="Arial" w:cs="Arial"/>
                <w:b/>
                <w:i/>
                <w:sz w:val="24"/>
                <w:szCs w:val="24"/>
              </w:rPr>
              <w:t>Note</w:t>
            </w:r>
            <w:r>
              <w:rPr>
                <w:rFonts w:ascii="Arial" w:hAnsi="Arial" w:cs="Arial"/>
                <w:i/>
                <w:sz w:val="24"/>
                <w:szCs w:val="24"/>
              </w:rPr>
              <w:t xml:space="preserve"> </w:t>
            </w:r>
            <w:r w:rsidRPr="00191F21">
              <w:rPr>
                <w:rFonts w:ascii="Arial" w:hAnsi="Arial" w:cs="Arial"/>
                <w:i/>
                <w:sz w:val="24"/>
                <w:szCs w:val="24"/>
              </w:rPr>
              <w:t>There is no specific focus in this area during 2018/19 however the school will continue to embed the growth mindset approach and to develop the PHSE curriculum both of which were implemented during 2017/18.</w:t>
            </w:r>
          </w:p>
          <w:p w:rsidR="00191F21" w:rsidRPr="00191F21" w:rsidRDefault="00191F21" w:rsidP="0087193B">
            <w:pPr>
              <w:pStyle w:val="ListParagraph"/>
              <w:spacing w:after="0" w:line="240" w:lineRule="auto"/>
              <w:ind w:left="0"/>
              <w:rPr>
                <w:rFonts w:ascii="Arial" w:hAnsi="Arial" w:cs="Arial"/>
                <w:i/>
                <w:sz w:val="24"/>
                <w:szCs w:val="24"/>
              </w:rPr>
            </w:pPr>
          </w:p>
        </w:tc>
      </w:tr>
      <w:tr w:rsidR="00F12E48" w:rsidRPr="0056558A" w:rsidTr="0087193B">
        <w:trPr>
          <w:trHeight w:val="435"/>
        </w:trPr>
        <w:tc>
          <w:tcPr>
            <w:tcW w:w="14227" w:type="dxa"/>
          </w:tcPr>
          <w:p w:rsidR="00F12E48" w:rsidRDefault="00F12E48" w:rsidP="0087193B">
            <w:pPr>
              <w:pStyle w:val="ListParagraph"/>
              <w:spacing w:after="0" w:line="276" w:lineRule="auto"/>
              <w:ind w:left="0"/>
              <w:rPr>
                <w:rFonts w:ascii="Arial" w:hAnsi="Arial" w:cs="Arial"/>
                <w:b/>
                <w:sz w:val="24"/>
                <w:szCs w:val="24"/>
              </w:rPr>
            </w:pPr>
            <w:r>
              <w:rPr>
                <w:rFonts w:ascii="Arial" w:hAnsi="Arial" w:cs="Arial"/>
                <w:b/>
                <w:sz w:val="24"/>
                <w:szCs w:val="24"/>
              </w:rPr>
              <w:t xml:space="preserve">Priority 3: </w:t>
            </w:r>
            <w:r w:rsidRPr="00860FDB">
              <w:rPr>
                <w:rFonts w:ascii="Arial" w:hAnsi="Arial" w:cs="Arial"/>
                <w:b/>
                <w:sz w:val="24"/>
                <w:szCs w:val="24"/>
              </w:rPr>
              <w:t xml:space="preserve">Personal Development, Behaviour and Welfare </w:t>
            </w:r>
            <w:r>
              <w:rPr>
                <w:rFonts w:ascii="Arial" w:hAnsi="Arial" w:cs="Arial"/>
                <w:b/>
                <w:sz w:val="24"/>
                <w:szCs w:val="24"/>
              </w:rPr>
              <w:t>- Review,</w:t>
            </w:r>
            <w:r w:rsidRPr="00860FDB">
              <w:rPr>
                <w:rFonts w:ascii="Arial" w:hAnsi="Arial" w:cs="Arial"/>
                <w:b/>
                <w:sz w:val="24"/>
                <w:szCs w:val="24"/>
              </w:rPr>
              <w:t xml:space="preserve"> Evaluation </w:t>
            </w:r>
            <w:r>
              <w:rPr>
                <w:rFonts w:ascii="Arial" w:hAnsi="Arial" w:cs="Arial"/>
                <w:b/>
                <w:sz w:val="24"/>
                <w:szCs w:val="24"/>
              </w:rPr>
              <w:t xml:space="preserve">and impact       </w:t>
            </w:r>
          </w:p>
          <w:p w:rsidR="00F12E48" w:rsidRPr="00635445" w:rsidRDefault="00F12E48" w:rsidP="0087193B">
            <w:pPr>
              <w:pStyle w:val="ListParagraph"/>
              <w:spacing w:after="0" w:line="276" w:lineRule="auto"/>
              <w:ind w:left="0"/>
              <w:rPr>
                <w:rFonts w:ascii="Arial" w:hAnsi="Arial" w:cs="Arial"/>
                <w:i/>
                <w:sz w:val="20"/>
                <w:szCs w:val="20"/>
              </w:rPr>
            </w:pPr>
            <w:r w:rsidRPr="00635445">
              <w:rPr>
                <w:rFonts w:ascii="Arial" w:hAnsi="Arial" w:cs="Arial"/>
                <w:i/>
                <w:sz w:val="20"/>
                <w:szCs w:val="20"/>
              </w:rPr>
              <w:t>See the target sheet for an overall summary of progress towards the targets for this year.</w:t>
            </w:r>
          </w:p>
        </w:tc>
      </w:tr>
      <w:tr w:rsidR="00191F21" w:rsidRPr="0056558A" w:rsidTr="00B21CCF">
        <w:trPr>
          <w:trHeight w:val="345"/>
        </w:trPr>
        <w:tc>
          <w:tcPr>
            <w:tcW w:w="14227" w:type="dxa"/>
          </w:tcPr>
          <w:p w:rsidR="00191F21" w:rsidRDefault="00191F21" w:rsidP="0087193B">
            <w:pPr>
              <w:pStyle w:val="ListParagraph"/>
              <w:spacing w:after="0" w:line="240" w:lineRule="auto"/>
              <w:ind w:left="0"/>
              <w:rPr>
                <w:rFonts w:ascii="Arial" w:hAnsi="Arial" w:cs="Arial"/>
                <w:b/>
              </w:rPr>
            </w:pPr>
            <w:r w:rsidRPr="00191F21">
              <w:rPr>
                <w:rFonts w:ascii="Arial" w:hAnsi="Arial" w:cs="Arial"/>
                <w:b/>
              </w:rPr>
              <w:t>Questions to support leadership</w:t>
            </w:r>
            <w:r>
              <w:rPr>
                <w:rFonts w:ascii="Arial" w:hAnsi="Arial" w:cs="Arial"/>
                <w:b/>
              </w:rPr>
              <w:t>’</w:t>
            </w:r>
            <w:r w:rsidRPr="00191F21">
              <w:rPr>
                <w:rFonts w:ascii="Arial" w:hAnsi="Arial" w:cs="Arial"/>
                <w:b/>
              </w:rPr>
              <w:t>s on-going evaluation.</w:t>
            </w:r>
          </w:p>
          <w:p w:rsidR="00191F21" w:rsidRPr="00860FDB" w:rsidRDefault="00191F21" w:rsidP="0087193B">
            <w:pPr>
              <w:pStyle w:val="ListParagraph"/>
              <w:spacing w:after="0" w:line="240" w:lineRule="auto"/>
              <w:ind w:left="0"/>
              <w:rPr>
                <w:rFonts w:ascii="Arial" w:hAnsi="Arial" w:cs="Arial"/>
                <w:b/>
                <w:sz w:val="24"/>
                <w:szCs w:val="24"/>
              </w:rPr>
            </w:pPr>
          </w:p>
        </w:tc>
      </w:tr>
      <w:tr w:rsidR="00191F21" w:rsidRPr="0056558A" w:rsidTr="00164A3E">
        <w:trPr>
          <w:trHeight w:val="1692"/>
        </w:trPr>
        <w:tc>
          <w:tcPr>
            <w:tcW w:w="14227" w:type="dxa"/>
          </w:tcPr>
          <w:p w:rsidR="00191F21" w:rsidRDefault="00191F21" w:rsidP="00FA1932">
            <w:pPr>
              <w:pStyle w:val="ListParagraph"/>
              <w:numPr>
                <w:ilvl w:val="0"/>
                <w:numId w:val="4"/>
              </w:numPr>
              <w:spacing w:after="0" w:line="240" w:lineRule="auto"/>
              <w:ind w:left="426" w:hanging="426"/>
              <w:rPr>
                <w:rFonts w:ascii="Arial" w:hAnsi="Arial" w:cs="Arial"/>
                <w:sz w:val="20"/>
                <w:szCs w:val="20"/>
              </w:rPr>
            </w:pPr>
            <w:r w:rsidRPr="00AD0325">
              <w:rPr>
                <w:rFonts w:ascii="Arial" w:hAnsi="Arial" w:cs="Arial"/>
                <w:sz w:val="20"/>
                <w:szCs w:val="20"/>
              </w:rPr>
              <w:t xml:space="preserve">What evidence is there that SMSC including British Values is an established part of the school’s </w:t>
            </w:r>
            <w:r>
              <w:rPr>
                <w:rFonts w:ascii="Arial" w:hAnsi="Arial" w:cs="Arial"/>
                <w:sz w:val="20"/>
                <w:szCs w:val="20"/>
              </w:rPr>
              <w:t xml:space="preserve">wider curriculum and </w:t>
            </w:r>
            <w:r w:rsidRPr="00AD0325">
              <w:rPr>
                <w:rFonts w:ascii="Arial" w:hAnsi="Arial" w:cs="Arial"/>
                <w:sz w:val="20"/>
                <w:szCs w:val="20"/>
              </w:rPr>
              <w:t>ethos?</w:t>
            </w:r>
          </w:p>
          <w:p w:rsidR="00191F21" w:rsidRPr="00AD0325" w:rsidRDefault="00191F21" w:rsidP="00FA1932">
            <w:pPr>
              <w:pStyle w:val="ListParagraph"/>
              <w:numPr>
                <w:ilvl w:val="0"/>
                <w:numId w:val="4"/>
              </w:numPr>
              <w:spacing w:after="0" w:line="240" w:lineRule="auto"/>
              <w:ind w:left="426" w:hanging="426"/>
              <w:rPr>
                <w:rFonts w:ascii="Arial" w:hAnsi="Arial" w:cs="Arial"/>
                <w:sz w:val="20"/>
                <w:szCs w:val="20"/>
              </w:rPr>
            </w:pPr>
            <w:r>
              <w:rPr>
                <w:rFonts w:ascii="Arial" w:hAnsi="Arial" w:cs="Arial"/>
                <w:sz w:val="20"/>
                <w:szCs w:val="20"/>
              </w:rPr>
              <w:t>How are children supported to know how to keep themselves safe?</w:t>
            </w:r>
          </w:p>
          <w:p w:rsidR="00191F21" w:rsidRDefault="00191F21" w:rsidP="00FA1932">
            <w:pPr>
              <w:pStyle w:val="ListParagraph"/>
              <w:numPr>
                <w:ilvl w:val="0"/>
                <w:numId w:val="4"/>
              </w:numPr>
              <w:spacing w:after="0" w:line="240" w:lineRule="auto"/>
              <w:ind w:left="426" w:hanging="426"/>
              <w:rPr>
                <w:rFonts w:ascii="Arial" w:hAnsi="Arial" w:cs="Arial"/>
                <w:sz w:val="20"/>
                <w:szCs w:val="20"/>
              </w:rPr>
            </w:pPr>
            <w:r w:rsidRPr="00AD0325">
              <w:rPr>
                <w:rFonts w:ascii="Arial" w:hAnsi="Arial" w:cs="Arial"/>
                <w:sz w:val="20"/>
                <w:szCs w:val="20"/>
              </w:rPr>
              <w:t xml:space="preserve">What </w:t>
            </w:r>
            <w:r>
              <w:rPr>
                <w:rFonts w:ascii="Arial" w:hAnsi="Arial" w:cs="Arial"/>
                <w:sz w:val="20"/>
                <w:szCs w:val="20"/>
              </w:rPr>
              <w:t xml:space="preserve">developments have happened in further developing </w:t>
            </w:r>
            <w:r w:rsidRPr="00AD0325">
              <w:rPr>
                <w:rFonts w:ascii="Arial" w:hAnsi="Arial" w:cs="Arial"/>
                <w:sz w:val="20"/>
                <w:szCs w:val="20"/>
              </w:rPr>
              <w:t>Growth Mindset?</w:t>
            </w:r>
          </w:p>
          <w:p w:rsidR="00191F21" w:rsidRPr="00AD0325" w:rsidRDefault="00191F21" w:rsidP="00FA1932">
            <w:pPr>
              <w:pStyle w:val="ListParagraph"/>
              <w:numPr>
                <w:ilvl w:val="0"/>
                <w:numId w:val="4"/>
              </w:numPr>
              <w:spacing w:after="0" w:line="240" w:lineRule="auto"/>
              <w:ind w:left="426" w:hanging="426"/>
              <w:rPr>
                <w:rFonts w:ascii="Arial" w:hAnsi="Arial" w:cs="Arial"/>
                <w:sz w:val="20"/>
                <w:szCs w:val="20"/>
              </w:rPr>
            </w:pPr>
            <w:r>
              <w:rPr>
                <w:rFonts w:ascii="Arial" w:hAnsi="Arial" w:cs="Arial"/>
                <w:sz w:val="20"/>
                <w:szCs w:val="20"/>
              </w:rPr>
              <w:t>What opportunities have there been for ‘pupil voice’ across the school?</w:t>
            </w:r>
          </w:p>
          <w:p w:rsidR="00191F21" w:rsidRDefault="00191F21" w:rsidP="00FA1932">
            <w:pPr>
              <w:pStyle w:val="ListParagraph"/>
              <w:numPr>
                <w:ilvl w:val="0"/>
                <w:numId w:val="4"/>
              </w:numPr>
              <w:spacing w:after="0" w:line="240" w:lineRule="auto"/>
              <w:ind w:left="426" w:hanging="426"/>
              <w:rPr>
                <w:rFonts w:ascii="Arial" w:hAnsi="Arial" w:cs="Arial"/>
                <w:sz w:val="20"/>
                <w:szCs w:val="20"/>
              </w:rPr>
            </w:pPr>
            <w:r w:rsidRPr="00AD0325">
              <w:rPr>
                <w:rFonts w:ascii="Arial" w:hAnsi="Arial" w:cs="Arial"/>
                <w:sz w:val="20"/>
                <w:szCs w:val="20"/>
              </w:rPr>
              <w:t>How is the school evaluating the impact?</w:t>
            </w:r>
          </w:p>
          <w:p w:rsidR="00191F21" w:rsidRPr="00F12E48" w:rsidRDefault="00191F21" w:rsidP="00FA1932">
            <w:pPr>
              <w:pStyle w:val="ListParagraph"/>
              <w:numPr>
                <w:ilvl w:val="0"/>
                <w:numId w:val="4"/>
              </w:numPr>
              <w:spacing w:after="0" w:line="240" w:lineRule="auto"/>
              <w:ind w:left="426" w:hanging="426"/>
              <w:rPr>
                <w:rFonts w:ascii="Arial" w:hAnsi="Arial" w:cs="Arial"/>
                <w:sz w:val="20"/>
                <w:szCs w:val="20"/>
              </w:rPr>
            </w:pPr>
            <w:r w:rsidRPr="00F12E48">
              <w:rPr>
                <w:rFonts w:ascii="Arial" w:hAnsi="Arial" w:cs="Arial"/>
                <w:sz w:val="20"/>
                <w:szCs w:val="20"/>
              </w:rPr>
              <w:t>Have outcomes for vulnerable children improved? Are gaps narrowing?</w:t>
            </w:r>
          </w:p>
          <w:p w:rsidR="00191F21" w:rsidRPr="0020073B" w:rsidRDefault="00191F21" w:rsidP="0087193B">
            <w:pPr>
              <w:pStyle w:val="ListParagraph"/>
              <w:spacing w:after="0" w:line="240" w:lineRule="auto"/>
              <w:ind w:left="0"/>
              <w:rPr>
                <w:rFonts w:ascii="Arial" w:hAnsi="Arial" w:cs="Arial"/>
                <w:sz w:val="20"/>
                <w:szCs w:val="20"/>
              </w:rPr>
            </w:pPr>
          </w:p>
        </w:tc>
      </w:tr>
      <w:tr w:rsidR="00F12E48" w:rsidRPr="0056558A" w:rsidTr="0087193B">
        <w:trPr>
          <w:trHeight w:val="772"/>
        </w:trPr>
        <w:tc>
          <w:tcPr>
            <w:tcW w:w="14227" w:type="dxa"/>
          </w:tcPr>
          <w:p w:rsidR="00F12E48" w:rsidRDefault="00F12E48" w:rsidP="0087193B">
            <w:pPr>
              <w:pStyle w:val="ListParagraph"/>
              <w:spacing w:after="0" w:line="240" w:lineRule="auto"/>
              <w:ind w:left="0"/>
              <w:rPr>
                <w:rFonts w:ascii="Arial" w:hAnsi="Arial" w:cs="Arial"/>
                <w:b/>
                <w:sz w:val="24"/>
                <w:szCs w:val="24"/>
              </w:rPr>
            </w:pPr>
            <w:r w:rsidRPr="00756C49">
              <w:rPr>
                <w:rFonts w:ascii="Arial" w:hAnsi="Arial" w:cs="Arial"/>
                <w:b/>
                <w:sz w:val="24"/>
                <w:szCs w:val="24"/>
              </w:rPr>
              <w:t xml:space="preserve">End of Year Evaluation </w:t>
            </w:r>
            <w:r>
              <w:rPr>
                <w:rFonts w:ascii="Arial" w:hAnsi="Arial" w:cs="Arial"/>
                <w:b/>
                <w:sz w:val="24"/>
                <w:szCs w:val="24"/>
              </w:rPr>
              <w:t xml:space="preserve">- </w:t>
            </w:r>
            <w:r w:rsidR="00191F21" w:rsidRPr="00860FDB">
              <w:rPr>
                <w:rFonts w:ascii="Arial" w:hAnsi="Arial" w:cs="Arial"/>
                <w:b/>
                <w:sz w:val="24"/>
                <w:szCs w:val="24"/>
              </w:rPr>
              <w:t xml:space="preserve">Personal Development, Behaviour and Welfare </w:t>
            </w:r>
            <w:r>
              <w:rPr>
                <w:rFonts w:ascii="Arial" w:hAnsi="Arial" w:cs="Arial"/>
                <w:b/>
                <w:sz w:val="24"/>
                <w:szCs w:val="24"/>
              </w:rPr>
              <w:t>- Summer 2019</w:t>
            </w:r>
          </w:p>
          <w:p w:rsidR="00F12E48" w:rsidRDefault="00F12E48" w:rsidP="0087193B">
            <w:pPr>
              <w:pStyle w:val="ListParagraph"/>
              <w:spacing w:after="0" w:line="240" w:lineRule="auto"/>
              <w:ind w:left="0"/>
              <w:rPr>
                <w:rFonts w:ascii="Arial" w:hAnsi="Arial" w:cs="Arial"/>
                <w:sz w:val="20"/>
                <w:szCs w:val="20"/>
              </w:rPr>
            </w:pPr>
          </w:p>
        </w:tc>
      </w:tr>
      <w:tr w:rsidR="00F12E48" w:rsidRPr="0056558A" w:rsidTr="0087193B">
        <w:trPr>
          <w:trHeight w:val="390"/>
        </w:trPr>
        <w:tc>
          <w:tcPr>
            <w:tcW w:w="14227" w:type="dxa"/>
          </w:tcPr>
          <w:p w:rsidR="00F12E48" w:rsidRDefault="00191F21" w:rsidP="0087193B">
            <w:pPr>
              <w:pStyle w:val="ListParagraph"/>
              <w:spacing w:after="0" w:line="240" w:lineRule="auto"/>
              <w:ind w:left="0"/>
              <w:rPr>
                <w:rFonts w:ascii="Arial" w:hAnsi="Arial" w:cs="Arial"/>
                <w:b/>
                <w:sz w:val="24"/>
                <w:szCs w:val="24"/>
              </w:rPr>
            </w:pPr>
            <w:r w:rsidRPr="00860FDB">
              <w:rPr>
                <w:rFonts w:ascii="Arial" w:hAnsi="Arial" w:cs="Arial"/>
                <w:b/>
                <w:sz w:val="24"/>
                <w:szCs w:val="24"/>
              </w:rPr>
              <w:t>Governor Monitoring</w:t>
            </w:r>
            <w:r>
              <w:rPr>
                <w:rFonts w:ascii="Arial" w:hAnsi="Arial" w:cs="Arial"/>
                <w:b/>
                <w:sz w:val="24"/>
                <w:szCs w:val="24"/>
              </w:rPr>
              <w:t xml:space="preserve"> - </w:t>
            </w:r>
            <w:r w:rsidRPr="00860FDB">
              <w:rPr>
                <w:rFonts w:ascii="Arial" w:hAnsi="Arial" w:cs="Arial"/>
                <w:b/>
                <w:sz w:val="24"/>
                <w:szCs w:val="24"/>
              </w:rPr>
              <w:t>Personal Development, Behaviour and Welfare</w:t>
            </w:r>
          </w:p>
          <w:p w:rsidR="00F12E48" w:rsidRPr="00152D0E" w:rsidRDefault="00F12E48" w:rsidP="0087193B">
            <w:pPr>
              <w:pStyle w:val="ListParagraph"/>
              <w:spacing w:after="0" w:line="240" w:lineRule="auto"/>
              <w:ind w:left="0"/>
              <w:rPr>
                <w:rFonts w:ascii="Arial" w:hAnsi="Arial" w:cs="Arial"/>
                <w:color w:val="F79646"/>
                <w:sz w:val="24"/>
                <w:szCs w:val="24"/>
              </w:rPr>
            </w:pPr>
          </w:p>
        </w:tc>
      </w:tr>
      <w:tr w:rsidR="00F12E48" w:rsidRPr="0056558A" w:rsidTr="0087193B">
        <w:trPr>
          <w:trHeight w:val="450"/>
        </w:trPr>
        <w:tc>
          <w:tcPr>
            <w:tcW w:w="14227" w:type="dxa"/>
          </w:tcPr>
          <w:p w:rsidR="00F12E48" w:rsidRPr="00860FDB" w:rsidRDefault="00F12E48" w:rsidP="0087193B">
            <w:pPr>
              <w:pStyle w:val="ListParagraph"/>
              <w:spacing w:after="0" w:line="240" w:lineRule="auto"/>
              <w:ind w:left="0"/>
              <w:rPr>
                <w:rFonts w:ascii="Arial" w:hAnsi="Arial" w:cs="Arial"/>
                <w:b/>
                <w:sz w:val="24"/>
                <w:szCs w:val="24"/>
              </w:rPr>
            </w:pPr>
            <w:r>
              <w:rPr>
                <w:rFonts w:ascii="Arial" w:hAnsi="Arial" w:cs="Arial"/>
                <w:b/>
                <w:sz w:val="24"/>
                <w:szCs w:val="24"/>
              </w:rPr>
              <w:t>Questions to support evaluation – to be raised at Governor meetings</w:t>
            </w:r>
          </w:p>
        </w:tc>
      </w:tr>
      <w:tr w:rsidR="00F12E48" w:rsidRPr="0056558A" w:rsidTr="0087193B">
        <w:trPr>
          <w:trHeight w:val="450"/>
        </w:trPr>
        <w:tc>
          <w:tcPr>
            <w:tcW w:w="14227" w:type="dxa"/>
          </w:tcPr>
          <w:p w:rsidR="005B7D70" w:rsidRPr="005B7D70" w:rsidRDefault="00F12E48" w:rsidP="00FA1932">
            <w:pPr>
              <w:pStyle w:val="ListParagraph"/>
              <w:numPr>
                <w:ilvl w:val="0"/>
                <w:numId w:val="5"/>
              </w:numPr>
              <w:spacing w:after="0" w:line="276" w:lineRule="auto"/>
              <w:rPr>
                <w:rFonts w:ascii="Arial" w:hAnsi="Arial" w:cs="Arial"/>
                <w:sz w:val="20"/>
                <w:szCs w:val="20"/>
              </w:rPr>
            </w:pPr>
            <w:r w:rsidRPr="005B7D70">
              <w:rPr>
                <w:rFonts w:ascii="Arial" w:hAnsi="Arial" w:cs="Arial"/>
                <w:sz w:val="20"/>
                <w:szCs w:val="20"/>
              </w:rPr>
              <w:t xml:space="preserve">How </w:t>
            </w:r>
            <w:r w:rsidR="005B7D70" w:rsidRPr="005B7D70">
              <w:rPr>
                <w:rFonts w:ascii="Arial" w:hAnsi="Arial" w:cs="Arial"/>
                <w:sz w:val="20"/>
                <w:szCs w:val="20"/>
              </w:rPr>
              <w:t>does the school ensure</w:t>
            </w:r>
            <w:r w:rsidR="005B7D70">
              <w:rPr>
                <w:rFonts w:ascii="Arial" w:hAnsi="Arial" w:cs="Arial"/>
                <w:sz w:val="20"/>
                <w:szCs w:val="20"/>
              </w:rPr>
              <w:t xml:space="preserve"> SMSC and British V</w:t>
            </w:r>
            <w:r w:rsidR="005B7D70" w:rsidRPr="005B7D70">
              <w:rPr>
                <w:rFonts w:ascii="Arial" w:hAnsi="Arial" w:cs="Arial"/>
                <w:sz w:val="20"/>
                <w:szCs w:val="20"/>
              </w:rPr>
              <w:t xml:space="preserve">alues are a key aspect of learning in the </w:t>
            </w:r>
            <w:r w:rsidR="006C6443" w:rsidRPr="005B7D70">
              <w:rPr>
                <w:rFonts w:ascii="Arial" w:hAnsi="Arial" w:cs="Arial"/>
                <w:sz w:val="20"/>
                <w:szCs w:val="20"/>
              </w:rPr>
              <w:t>curriculum</w:t>
            </w:r>
            <w:r w:rsidR="005B7D70" w:rsidRPr="005B7D70">
              <w:rPr>
                <w:rFonts w:ascii="Arial" w:hAnsi="Arial" w:cs="Arial"/>
                <w:sz w:val="20"/>
                <w:szCs w:val="20"/>
              </w:rPr>
              <w:t>?</w:t>
            </w:r>
          </w:p>
          <w:p w:rsidR="005B7D70" w:rsidRPr="005B7D70" w:rsidRDefault="005B7D70" w:rsidP="00FA1932">
            <w:pPr>
              <w:pStyle w:val="ListParagraph"/>
              <w:numPr>
                <w:ilvl w:val="0"/>
                <w:numId w:val="5"/>
              </w:numPr>
              <w:spacing w:after="0" w:line="276" w:lineRule="auto"/>
              <w:rPr>
                <w:rFonts w:ascii="Arial" w:hAnsi="Arial" w:cs="Arial"/>
                <w:sz w:val="20"/>
                <w:szCs w:val="20"/>
              </w:rPr>
            </w:pPr>
            <w:r w:rsidRPr="005B7D70">
              <w:rPr>
                <w:rFonts w:ascii="Arial" w:hAnsi="Arial" w:cs="Arial"/>
                <w:sz w:val="20"/>
                <w:szCs w:val="20"/>
              </w:rPr>
              <w:t>What evidence is there that pupils learn how to keep themselves safe?</w:t>
            </w:r>
          </w:p>
          <w:p w:rsidR="00F12E48" w:rsidRPr="005B7D70" w:rsidRDefault="00F12E48" w:rsidP="00FA1932">
            <w:pPr>
              <w:pStyle w:val="ListParagraph"/>
              <w:numPr>
                <w:ilvl w:val="0"/>
                <w:numId w:val="5"/>
              </w:numPr>
              <w:spacing w:after="0" w:line="276" w:lineRule="auto"/>
              <w:rPr>
                <w:rFonts w:ascii="Arial" w:hAnsi="Arial" w:cs="Arial"/>
                <w:sz w:val="20"/>
                <w:szCs w:val="20"/>
              </w:rPr>
            </w:pPr>
            <w:r w:rsidRPr="005B7D70">
              <w:rPr>
                <w:rFonts w:ascii="Arial" w:hAnsi="Arial" w:cs="Arial"/>
                <w:sz w:val="20"/>
                <w:szCs w:val="20"/>
              </w:rPr>
              <w:t>How has the impact on their attitudes been measured? What has been the impact?</w:t>
            </w:r>
          </w:p>
          <w:p w:rsidR="00F12E48" w:rsidRPr="005B7D70" w:rsidRDefault="00F12E48" w:rsidP="00FA1932">
            <w:pPr>
              <w:pStyle w:val="ListParagraph"/>
              <w:numPr>
                <w:ilvl w:val="0"/>
                <w:numId w:val="5"/>
              </w:numPr>
              <w:spacing w:after="0" w:line="276" w:lineRule="auto"/>
              <w:rPr>
                <w:rFonts w:ascii="Arial" w:hAnsi="Arial" w:cs="Arial"/>
                <w:sz w:val="20"/>
                <w:szCs w:val="20"/>
              </w:rPr>
            </w:pPr>
            <w:r w:rsidRPr="005B7D70">
              <w:rPr>
                <w:rFonts w:ascii="Arial" w:hAnsi="Arial" w:cs="Arial"/>
                <w:sz w:val="20"/>
                <w:szCs w:val="20"/>
              </w:rPr>
              <w:t>Has there been an impact on outcomes in reading, writing and maths for vulnerable pupils ?  What next?</w:t>
            </w:r>
          </w:p>
          <w:p w:rsidR="00F12E48" w:rsidRDefault="00F12E48" w:rsidP="0087193B">
            <w:pPr>
              <w:pStyle w:val="ListParagraph"/>
              <w:spacing w:after="0" w:line="240" w:lineRule="auto"/>
              <w:ind w:left="0"/>
              <w:rPr>
                <w:rFonts w:ascii="Arial" w:hAnsi="Arial" w:cs="Arial"/>
                <w:b/>
                <w:sz w:val="24"/>
                <w:szCs w:val="24"/>
              </w:rPr>
            </w:pPr>
          </w:p>
          <w:p w:rsidR="00F12E48" w:rsidRDefault="00F12E48" w:rsidP="0087193B">
            <w:pPr>
              <w:pStyle w:val="ListParagraph"/>
              <w:spacing w:after="0" w:line="240" w:lineRule="auto"/>
              <w:ind w:left="0"/>
              <w:rPr>
                <w:rFonts w:ascii="Arial" w:hAnsi="Arial" w:cs="Arial"/>
                <w:b/>
                <w:sz w:val="24"/>
                <w:szCs w:val="24"/>
              </w:rPr>
            </w:pPr>
          </w:p>
          <w:p w:rsidR="00F12E48" w:rsidRPr="00860FDB" w:rsidRDefault="00F12E48" w:rsidP="0087193B">
            <w:pPr>
              <w:pStyle w:val="ListParagraph"/>
              <w:spacing w:after="0" w:line="240" w:lineRule="auto"/>
              <w:ind w:left="0"/>
              <w:rPr>
                <w:rFonts w:ascii="Arial" w:hAnsi="Arial" w:cs="Arial"/>
                <w:b/>
                <w:sz w:val="24"/>
                <w:szCs w:val="24"/>
              </w:rPr>
            </w:pPr>
          </w:p>
        </w:tc>
      </w:tr>
    </w:tbl>
    <w:p w:rsidR="00682C08" w:rsidRDefault="00682C08" w:rsidP="00EE1BBB">
      <w:pPr>
        <w:pStyle w:val="ListParagraph"/>
        <w:shd w:val="clear" w:color="auto" w:fill="FFFFFF"/>
        <w:spacing w:after="0" w:line="240" w:lineRule="auto"/>
        <w:ind w:left="0"/>
        <w:rPr>
          <w:rFonts w:ascii="Arial" w:hAnsi="Arial" w:cs="Arial"/>
          <w:sz w:val="28"/>
          <w:szCs w:val="28"/>
        </w:rPr>
      </w:pPr>
    </w:p>
    <w:p w:rsidR="00457E5D" w:rsidRDefault="00457E5D" w:rsidP="00EE1BBB">
      <w:pPr>
        <w:pStyle w:val="ListParagraph"/>
        <w:shd w:val="clear" w:color="auto" w:fill="FFFFFF"/>
        <w:spacing w:after="0" w:line="240" w:lineRule="auto"/>
        <w:ind w:left="0"/>
        <w:rPr>
          <w:rFonts w:ascii="Arial" w:hAnsi="Arial" w:cs="Arial"/>
          <w:sz w:val="28"/>
          <w:szCs w:val="28"/>
        </w:rPr>
      </w:pPr>
    </w:p>
    <w:p w:rsidR="00457E5D" w:rsidRDefault="00457E5D" w:rsidP="00EE1BBB">
      <w:pPr>
        <w:pStyle w:val="ListParagraph"/>
        <w:shd w:val="clear" w:color="auto" w:fill="FFFFFF"/>
        <w:spacing w:after="0" w:line="240" w:lineRule="auto"/>
        <w:ind w:left="0"/>
        <w:rPr>
          <w:rFonts w:ascii="Arial" w:hAnsi="Arial" w:cs="Arial"/>
          <w:sz w:val="28"/>
          <w:szCs w:val="28"/>
        </w:rPr>
      </w:pPr>
    </w:p>
    <w:p w:rsidR="00457E5D" w:rsidRDefault="00457E5D" w:rsidP="00EE1BBB">
      <w:pPr>
        <w:pStyle w:val="ListParagraph"/>
        <w:shd w:val="clear" w:color="auto" w:fill="FFFFFF"/>
        <w:spacing w:after="0" w:line="240" w:lineRule="auto"/>
        <w:ind w:left="0"/>
        <w:rPr>
          <w:rFonts w:ascii="Arial" w:hAnsi="Arial" w:cs="Arial"/>
          <w:sz w:val="28"/>
          <w:szCs w:val="28"/>
        </w:rPr>
      </w:pPr>
    </w:p>
    <w:p w:rsidR="00716D40" w:rsidRDefault="00716D40" w:rsidP="00EE1BBB">
      <w:pPr>
        <w:pStyle w:val="ListParagraph"/>
        <w:shd w:val="clear" w:color="auto" w:fill="FFFFFF"/>
        <w:spacing w:after="0" w:line="240" w:lineRule="auto"/>
        <w:ind w:left="0"/>
        <w:rPr>
          <w:rFonts w:ascii="Arial" w:hAnsi="Arial" w:cs="Arial"/>
          <w:sz w:val="28"/>
          <w:szCs w:val="28"/>
        </w:rPr>
      </w:pPr>
    </w:p>
    <w:p w:rsidR="00191F21" w:rsidRDefault="00191F21" w:rsidP="00EE1BBB">
      <w:pPr>
        <w:pStyle w:val="ListParagraph"/>
        <w:shd w:val="clear" w:color="auto" w:fill="FFFFFF"/>
        <w:spacing w:after="0" w:line="240" w:lineRule="auto"/>
        <w:ind w:left="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1729"/>
        <w:gridCol w:w="2857"/>
        <w:gridCol w:w="999"/>
        <w:gridCol w:w="3856"/>
      </w:tblGrid>
      <w:tr w:rsidR="005B7D70" w:rsidRPr="0056558A" w:rsidTr="0087193B">
        <w:tc>
          <w:tcPr>
            <w:tcW w:w="14227" w:type="dxa"/>
            <w:gridSpan w:val="6"/>
            <w:shd w:val="clear" w:color="auto" w:fill="9CC2E5"/>
          </w:tcPr>
          <w:p w:rsidR="005B7D70" w:rsidRPr="00860FDB" w:rsidRDefault="005B7D70" w:rsidP="0087193B">
            <w:pPr>
              <w:pStyle w:val="ListParagraph"/>
              <w:spacing w:after="0" w:line="240" w:lineRule="auto"/>
              <w:ind w:left="0"/>
              <w:rPr>
                <w:rFonts w:ascii="Arial" w:hAnsi="Arial" w:cs="Arial"/>
                <w:b/>
                <w:sz w:val="24"/>
                <w:szCs w:val="24"/>
              </w:rPr>
            </w:pPr>
            <w:r>
              <w:rPr>
                <w:rFonts w:ascii="Arial" w:hAnsi="Arial" w:cs="Arial"/>
                <w:b/>
                <w:sz w:val="24"/>
                <w:szCs w:val="24"/>
              </w:rPr>
              <w:t>Priority 4</w:t>
            </w:r>
            <w:r w:rsidRPr="00860FDB">
              <w:rPr>
                <w:rFonts w:ascii="Arial" w:hAnsi="Arial" w:cs="Arial"/>
                <w:b/>
                <w:sz w:val="24"/>
                <w:szCs w:val="24"/>
              </w:rPr>
              <w:t xml:space="preserve"> –  </w:t>
            </w:r>
            <w:r>
              <w:rPr>
                <w:rFonts w:ascii="Arial" w:hAnsi="Arial" w:cs="Arial"/>
                <w:b/>
                <w:sz w:val="24"/>
                <w:szCs w:val="24"/>
              </w:rPr>
              <w:t xml:space="preserve">Outcomes </w:t>
            </w:r>
            <w:r w:rsidRPr="00860FDB">
              <w:rPr>
                <w:rFonts w:ascii="Arial" w:hAnsi="Arial" w:cs="Arial"/>
                <w:b/>
                <w:sz w:val="24"/>
                <w:szCs w:val="24"/>
              </w:rPr>
              <w:t xml:space="preserve">– actions required </w:t>
            </w:r>
            <w:r>
              <w:rPr>
                <w:rFonts w:ascii="Arial" w:hAnsi="Arial" w:cs="Arial"/>
                <w:b/>
                <w:sz w:val="24"/>
                <w:szCs w:val="24"/>
              </w:rPr>
              <w:t xml:space="preserve">to secure ‘Good’ </w:t>
            </w:r>
          </w:p>
          <w:p w:rsidR="005B7D70" w:rsidRDefault="005B7D70" w:rsidP="005B7D70">
            <w:pPr>
              <w:pStyle w:val="ListParagraph"/>
              <w:spacing w:after="0" w:line="240" w:lineRule="auto"/>
              <w:ind w:left="0"/>
              <w:rPr>
                <w:rFonts w:ascii="Arial" w:hAnsi="Arial" w:cs="Arial"/>
                <w:sz w:val="24"/>
                <w:szCs w:val="24"/>
              </w:rPr>
            </w:pPr>
            <w:r>
              <w:rPr>
                <w:rFonts w:ascii="Arial" w:hAnsi="Arial" w:cs="Arial"/>
                <w:sz w:val="24"/>
                <w:szCs w:val="24"/>
              </w:rPr>
              <w:t>July 2017</w:t>
            </w:r>
            <w:r w:rsidRPr="00A13B96">
              <w:rPr>
                <w:rFonts w:ascii="Arial" w:hAnsi="Arial" w:cs="Arial"/>
                <w:sz w:val="24"/>
                <w:szCs w:val="24"/>
              </w:rPr>
              <w:t xml:space="preserve"> – </w:t>
            </w:r>
            <w:r>
              <w:rPr>
                <w:rFonts w:ascii="Arial" w:hAnsi="Arial" w:cs="Arial"/>
                <w:sz w:val="24"/>
                <w:szCs w:val="24"/>
              </w:rPr>
              <w:t xml:space="preserve">self-evaluation </w:t>
            </w:r>
            <w:r w:rsidRPr="00A13B96">
              <w:rPr>
                <w:rFonts w:ascii="Arial" w:hAnsi="Arial" w:cs="Arial"/>
                <w:sz w:val="24"/>
                <w:szCs w:val="24"/>
              </w:rPr>
              <w:t xml:space="preserve">currently judged </w:t>
            </w:r>
            <w:r>
              <w:rPr>
                <w:rFonts w:ascii="Arial" w:hAnsi="Arial" w:cs="Arial"/>
                <w:sz w:val="24"/>
                <w:szCs w:val="24"/>
              </w:rPr>
              <w:t>by the school to be securely  ‘Good</w:t>
            </w:r>
            <w:r w:rsidRPr="00A13B96">
              <w:rPr>
                <w:rFonts w:ascii="Arial" w:hAnsi="Arial" w:cs="Arial"/>
                <w:sz w:val="24"/>
                <w:szCs w:val="24"/>
              </w:rPr>
              <w:t>’</w:t>
            </w:r>
            <w:r>
              <w:rPr>
                <w:rFonts w:ascii="Arial" w:hAnsi="Arial" w:cs="Arial"/>
                <w:sz w:val="24"/>
                <w:szCs w:val="24"/>
              </w:rPr>
              <w:t xml:space="preserve">.  </w:t>
            </w:r>
            <w:r w:rsidRPr="00A13B96">
              <w:rPr>
                <w:rFonts w:ascii="Arial" w:hAnsi="Arial" w:cs="Arial"/>
                <w:sz w:val="24"/>
                <w:szCs w:val="24"/>
              </w:rPr>
              <w:t xml:space="preserve"> (Ofsted July 2013 – ‘Outstanding’)</w:t>
            </w:r>
          </w:p>
          <w:p w:rsidR="005B7D70" w:rsidRPr="00943B63" w:rsidRDefault="005B7D70" w:rsidP="005B7D70">
            <w:pPr>
              <w:pStyle w:val="ListParagraph"/>
              <w:tabs>
                <w:tab w:val="left" w:pos="1185"/>
              </w:tabs>
              <w:spacing w:after="0" w:line="240" w:lineRule="auto"/>
              <w:ind w:left="0"/>
              <w:rPr>
                <w:rFonts w:ascii="Arial" w:hAnsi="Arial" w:cs="Arial"/>
                <w:sz w:val="24"/>
                <w:szCs w:val="24"/>
              </w:rPr>
            </w:pPr>
            <w:r>
              <w:rPr>
                <w:rFonts w:ascii="Arial" w:hAnsi="Arial" w:cs="Arial"/>
                <w:sz w:val="24"/>
                <w:szCs w:val="24"/>
              </w:rPr>
              <w:t xml:space="preserve">July 2018 – self-evaluation judged by the school to be ‘Good’ </w:t>
            </w:r>
            <w:r w:rsidR="00237E2D">
              <w:rPr>
                <w:rFonts w:ascii="Arial" w:hAnsi="Arial" w:cs="Arial"/>
                <w:sz w:val="24"/>
                <w:szCs w:val="24"/>
              </w:rPr>
              <w:t xml:space="preserve">overall </w:t>
            </w:r>
            <w:r>
              <w:rPr>
                <w:rFonts w:ascii="Arial" w:hAnsi="Arial" w:cs="Arial"/>
                <w:sz w:val="24"/>
                <w:szCs w:val="24"/>
              </w:rPr>
              <w:t>but needing improvement in some areas.</w:t>
            </w:r>
          </w:p>
        </w:tc>
      </w:tr>
      <w:tr w:rsidR="005B7D70" w:rsidRPr="0056558A" w:rsidTr="0087193B">
        <w:tc>
          <w:tcPr>
            <w:tcW w:w="2660" w:type="dxa"/>
          </w:tcPr>
          <w:p w:rsidR="005B7D70" w:rsidRDefault="005B7D70" w:rsidP="0087193B">
            <w:pPr>
              <w:pStyle w:val="ListParagraph"/>
              <w:shd w:val="clear" w:color="auto" w:fill="FFFFFF"/>
              <w:ind w:left="0"/>
              <w:rPr>
                <w:rFonts w:ascii="Arial" w:hAnsi="Arial" w:cs="Arial"/>
                <w:b/>
                <w:sz w:val="24"/>
                <w:szCs w:val="24"/>
              </w:rPr>
            </w:pPr>
            <w:r w:rsidRPr="006525C7">
              <w:rPr>
                <w:rFonts w:ascii="Arial" w:hAnsi="Arial" w:cs="Arial"/>
                <w:b/>
                <w:sz w:val="24"/>
                <w:szCs w:val="24"/>
              </w:rPr>
              <w:t>Key Objective</w:t>
            </w:r>
          </w:p>
          <w:p w:rsidR="005B7D70" w:rsidRPr="006525C7" w:rsidRDefault="005B7D70" w:rsidP="0087193B">
            <w:pPr>
              <w:pStyle w:val="ListParagraph"/>
              <w:shd w:val="clear" w:color="auto" w:fill="FFFFFF"/>
              <w:ind w:left="0"/>
              <w:rPr>
                <w:rFonts w:ascii="Arial" w:hAnsi="Arial" w:cs="Arial"/>
                <w:b/>
                <w:sz w:val="24"/>
                <w:szCs w:val="24"/>
              </w:rPr>
            </w:pPr>
          </w:p>
        </w:tc>
        <w:tc>
          <w:tcPr>
            <w:tcW w:w="11567" w:type="dxa"/>
            <w:gridSpan w:val="5"/>
          </w:tcPr>
          <w:p w:rsidR="005B7D70" w:rsidRPr="00457E5D" w:rsidRDefault="00D54499" w:rsidP="0087193B">
            <w:pPr>
              <w:pStyle w:val="ListParagraph"/>
              <w:spacing w:after="0" w:line="240" w:lineRule="auto"/>
              <w:ind w:left="0"/>
              <w:rPr>
                <w:rFonts w:ascii="Arial" w:hAnsi="Arial" w:cs="Arial"/>
                <w:b/>
              </w:rPr>
            </w:pPr>
            <w:r w:rsidRPr="00457E5D">
              <w:rPr>
                <w:rFonts w:ascii="Arial" w:hAnsi="Arial" w:cs="Arial"/>
              </w:rPr>
              <w:t>To improve on o</w:t>
            </w:r>
            <w:r w:rsidR="00263A15">
              <w:rPr>
                <w:rFonts w:ascii="Arial" w:hAnsi="Arial" w:cs="Arial"/>
              </w:rPr>
              <w:t>utcomes achieved in July 2018 (5</w:t>
            </w:r>
            <w:r w:rsidRPr="00457E5D">
              <w:rPr>
                <w:rFonts w:ascii="Arial" w:hAnsi="Arial" w:cs="Arial"/>
              </w:rPr>
              <w:t xml:space="preserve">0%) in Reading, Writing and Maths combined at the end of keystage 2 so that they are in-line with, or above, National outcomes ( </w:t>
            </w:r>
            <w:r w:rsidR="00263A15" w:rsidRPr="00263A15">
              <w:rPr>
                <w:rFonts w:ascii="Arial" w:hAnsi="Arial" w:cs="Arial"/>
              </w:rPr>
              <w:t>65%</w:t>
            </w:r>
            <w:r w:rsidRPr="00263A15">
              <w:rPr>
                <w:rFonts w:ascii="Arial" w:hAnsi="Arial" w:cs="Arial"/>
              </w:rPr>
              <w:t xml:space="preserve"> July 2018).</w:t>
            </w:r>
          </w:p>
        </w:tc>
      </w:tr>
      <w:tr w:rsidR="005B7D70" w:rsidRPr="0056558A" w:rsidTr="0087193B">
        <w:trPr>
          <w:trHeight w:val="734"/>
        </w:trPr>
        <w:tc>
          <w:tcPr>
            <w:tcW w:w="2660" w:type="dxa"/>
          </w:tcPr>
          <w:p w:rsidR="005B7D70" w:rsidRPr="006525C7" w:rsidRDefault="005B7D70" w:rsidP="0087193B">
            <w:pPr>
              <w:pStyle w:val="ListParagraph"/>
              <w:shd w:val="clear" w:color="auto" w:fill="FFFFFF"/>
              <w:spacing w:after="0" w:line="240" w:lineRule="auto"/>
              <w:ind w:left="0"/>
              <w:rPr>
                <w:rFonts w:ascii="Arial" w:hAnsi="Arial" w:cs="Arial"/>
                <w:b/>
                <w:sz w:val="24"/>
                <w:szCs w:val="24"/>
              </w:rPr>
            </w:pPr>
            <w:r w:rsidRPr="006525C7">
              <w:rPr>
                <w:rFonts w:ascii="Arial" w:hAnsi="Arial" w:cs="Arial"/>
                <w:b/>
                <w:sz w:val="24"/>
                <w:szCs w:val="24"/>
              </w:rPr>
              <w:t>Summary Actions</w:t>
            </w:r>
          </w:p>
        </w:tc>
        <w:tc>
          <w:tcPr>
            <w:tcW w:w="11567" w:type="dxa"/>
            <w:gridSpan w:val="5"/>
          </w:tcPr>
          <w:p w:rsidR="005B7D70" w:rsidRPr="00883963" w:rsidRDefault="00D54499" w:rsidP="00237E2D">
            <w:pPr>
              <w:pStyle w:val="ListParagraph"/>
              <w:numPr>
                <w:ilvl w:val="0"/>
                <w:numId w:val="12"/>
              </w:numPr>
              <w:spacing w:after="0" w:line="240" w:lineRule="auto"/>
              <w:rPr>
                <w:rFonts w:ascii="Arial" w:hAnsi="Arial" w:cs="Arial"/>
                <w:sz w:val="20"/>
                <w:szCs w:val="20"/>
              </w:rPr>
            </w:pPr>
            <w:r w:rsidRPr="00883963">
              <w:rPr>
                <w:rFonts w:ascii="Arial" w:hAnsi="Arial" w:cs="Arial"/>
                <w:sz w:val="20"/>
                <w:szCs w:val="20"/>
              </w:rPr>
              <w:t>Detailed analysis of the reasons for the dip in keystage 2 results will be undertaken and the se</w:t>
            </w:r>
            <w:r w:rsidR="00237E2D" w:rsidRPr="00883963">
              <w:rPr>
                <w:rFonts w:ascii="Arial" w:hAnsi="Arial" w:cs="Arial"/>
                <w:sz w:val="20"/>
                <w:szCs w:val="20"/>
              </w:rPr>
              <w:t>lf-</w:t>
            </w:r>
            <w:r w:rsidRPr="00883963">
              <w:rPr>
                <w:rFonts w:ascii="Arial" w:hAnsi="Arial" w:cs="Arial"/>
                <w:sz w:val="20"/>
                <w:szCs w:val="20"/>
              </w:rPr>
              <w:t>evaluated to determine an appropriate response.</w:t>
            </w:r>
            <w:r w:rsidR="00237E2D" w:rsidRPr="00883963">
              <w:rPr>
                <w:rFonts w:ascii="Arial" w:hAnsi="Arial" w:cs="Arial"/>
                <w:sz w:val="20"/>
                <w:szCs w:val="20"/>
              </w:rPr>
              <w:t xml:space="preserve"> (As detailed in this School Development Plan.)</w:t>
            </w:r>
          </w:p>
          <w:p w:rsidR="00237E2D" w:rsidRPr="00883963" w:rsidRDefault="00237E2D" w:rsidP="00237E2D">
            <w:pPr>
              <w:pStyle w:val="ListParagraph"/>
              <w:numPr>
                <w:ilvl w:val="0"/>
                <w:numId w:val="12"/>
              </w:numPr>
              <w:spacing w:after="0" w:line="240" w:lineRule="auto"/>
              <w:rPr>
                <w:rFonts w:ascii="Arial" w:hAnsi="Arial" w:cs="Arial"/>
                <w:sz w:val="20"/>
                <w:szCs w:val="20"/>
              </w:rPr>
            </w:pPr>
            <w:r w:rsidRPr="00883963">
              <w:rPr>
                <w:rFonts w:ascii="Arial" w:hAnsi="Arial" w:cs="Arial"/>
                <w:sz w:val="20"/>
                <w:szCs w:val="20"/>
              </w:rPr>
              <w:t>End of year data analysis will be undertaken using internal data and when ePODs and ASP are available to further unpick the gaps which need addressing.</w:t>
            </w:r>
          </w:p>
          <w:p w:rsidR="00237E2D" w:rsidRPr="00883963" w:rsidRDefault="00237E2D" w:rsidP="00237E2D">
            <w:pPr>
              <w:pStyle w:val="ListParagraph"/>
              <w:numPr>
                <w:ilvl w:val="0"/>
                <w:numId w:val="12"/>
              </w:numPr>
              <w:spacing w:after="0" w:line="240" w:lineRule="auto"/>
              <w:rPr>
                <w:rFonts w:ascii="Arial" w:hAnsi="Arial" w:cs="Arial"/>
                <w:sz w:val="20"/>
                <w:szCs w:val="20"/>
              </w:rPr>
            </w:pPr>
            <w:r w:rsidRPr="00883963">
              <w:rPr>
                <w:rFonts w:ascii="Arial" w:hAnsi="Arial" w:cs="Arial"/>
                <w:sz w:val="20"/>
                <w:szCs w:val="20"/>
              </w:rPr>
              <w:t>Tracking systems in use in school will be reviewed at the start of the year and adjusted to address any areas which need to be more closely monitored by Teachers and SLT.</w:t>
            </w:r>
          </w:p>
          <w:p w:rsidR="00237E2D" w:rsidRPr="00883963" w:rsidRDefault="00237E2D" w:rsidP="00237E2D">
            <w:pPr>
              <w:pStyle w:val="ListParagraph"/>
              <w:numPr>
                <w:ilvl w:val="0"/>
                <w:numId w:val="12"/>
              </w:numPr>
              <w:spacing w:after="0" w:line="240" w:lineRule="auto"/>
              <w:rPr>
                <w:rFonts w:ascii="Arial" w:hAnsi="Arial" w:cs="Arial"/>
                <w:sz w:val="20"/>
                <w:szCs w:val="20"/>
              </w:rPr>
            </w:pPr>
            <w:r w:rsidRPr="00883963">
              <w:rPr>
                <w:rFonts w:ascii="Arial" w:hAnsi="Arial" w:cs="Arial"/>
                <w:sz w:val="20"/>
                <w:szCs w:val="20"/>
              </w:rPr>
              <w:t>PPMs will be scheduled for each half term with a specific aim of reviewing outcomes for ‘Focus children’ (see leadership and Management section).</w:t>
            </w:r>
          </w:p>
          <w:p w:rsidR="00237E2D" w:rsidRPr="00883963" w:rsidRDefault="00237E2D" w:rsidP="00237E2D">
            <w:pPr>
              <w:pStyle w:val="ListParagraph"/>
              <w:numPr>
                <w:ilvl w:val="0"/>
                <w:numId w:val="12"/>
              </w:numPr>
              <w:spacing w:after="0" w:line="240" w:lineRule="auto"/>
              <w:rPr>
                <w:rFonts w:ascii="Arial" w:hAnsi="Arial" w:cs="Arial"/>
                <w:sz w:val="20"/>
                <w:szCs w:val="20"/>
              </w:rPr>
            </w:pPr>
            <w:r w:rsidRPr="00883963">
              <w:rPr>
                <w:rFonts w:ascii="Arial" w:hAnsi="Arial" w:cs="Arial"/>
                <w:sz w:val="20"/>
                <w:szCs w:val="20"/>
              </w:rPr>
              <w:t>Levels of accountability for teachers and SLT will be clearly set out in performance management objectives and in the expectations of this improvement plan.</w:t>
            </w:r>
          </w:p>
          <w:p w:rsidR="00237E2D" w:rsidRPr="00883963" w:rsidRDefault="00237E2D" w:rsidP="00237E2D">
            <w:pPr>
              <w:pStyle w:val="ListParagraph"/>
              <w:numPr>
                <w:ilvl w:val="0"/>
                <w:numId w:val="12"/>
              </w:numPr>
              <w:spacing w:after="0" w:line="240" w:lineRule="auto"/>
              <w:rPr>
                <w:rFonts w:ascii="Arial" w:hAnsi="Arial" w:cs="Arial"/>
                <w:sz w:val="20"/>
                <w:szCs w:val="20"/>
              </w:rPr>
            </w:pPr>
            <w:r w:rsidRPr="00883963">
              <w:rPr>
                <w:rFonts w:ascii="Arial" w:hAnsi="Arial" w:cs="Arial"/>
                <w:sz w:val="20"/>
                <w:szCs w:val="20"/>
              </w:rPr>
              <w:t>Gaps in each year group at JYS vary depending on the year group. These will be clearly identified at the start of the year so that they can be closely monitored and teachers supported through individualised CPD to close these gaps.</w:t>
            </w:r>
          </w:p>
          <w:p w:rsidR="00237E2D" w:rsidRPr="00883963" w:rsidRDefault="00237E2D" w:rsidP="00237E2D">
            <w:pPr>
              <w:pStyle w:val="ListParagraph"/>
              <w:numPr>
                <w:ilvl w:val="0"/>
                <w:numId w:val="12"/>
              </w:numPr>
              <w:spacing w:after="0" w:line="240" w:lineRule="auto"/>
              <w:rPr>
                <w:rFonts w:ascii="Arial" w:hAnsi="Arial" w:cs="Arial"/>
                <w:sz w:val="20"/>
                <w:szCs w:val="20"/>
              </w:rPr>
            </w:pPr>
            <w:r w:rsidRPr="00883963">
              <w:rPr>
                <w:rFonts w:ascii="Arial" w:hAnsi="Arial" w:cs="Arial"/>
                <w:sz w:val="20"/>
                <w:szCs w:val="20"/>
              </w:rPr>
              <w:t>Targets for improvement with termly milestones will be set out in this SDP and progress towards these will be reviewed on a half termly basis at PPMs.</w:t>
            </w:r>
          </w:p>
          <w:p w:rsidR="00237E2D" w:rsidRPr="00883963" w:rsidRDefault="00237E2D" w:rsidP="00237E2D">
            <w:pPr>
              <w:pStyle w:val="ListParagraph"/>
              <w:numPr>
                <w:ilvl w:val="0"/>
                <w:numId w:val="12"/>
              </w:numPr>
              <w:spacing w:after="0" w:line="240" w:lineRule="auto"/>
              <w:rPr>
                <w:rFonts w:ascii="Arial" w:hAnsi="Arial" w:cs="Arial"/>
                <w:sz w:val="20"/>
                <w:szCs w:val="20"/>
              </w:rPr>
            </w:pPr>
            <w:r w:rsidRPr="00883963">
              <w:rPr>
                <w:rFonts w:ascii="Arial" w:hAnsi="Arial" w:cs="Arial"/>
                <w:sz w:val="20"/>
                <w:szCs w:val="20"/>
              </w:rPr>
              <w:t xml:space="preserve">Ensure that this is seen as a whole school development priority </w:t>
            </w:r>
            <w:r w:rsidR="00D017B7">
              <w:rPr>
                <w:rFonts w:ascii="Arial" w:hAnsi="Arial" w:cs="Arial"/>
                <w:sz w:val="20"/>
                <w:szCs w:val="20"/>
              </w:rPr>
              <w:t>as what is taught in EYs and KS1</w:t>
            </w:r>
            <w:r w:rsidRPr="00883963">
              <w:rPr>
                <w:rFonts w:ascii="Arial" w:hAnsi="Arial" w:cs="Arial"/>
                <w:sz w:val="20"/>
                <w:szCs w:val="20"/>
              </w:rPr>
              <w:t xml:space="preserve"> Has an impact on children’s progress and attainment in KS2.</w:t>
            </w:r>
          </w:p>
          <w:p w:rsidR="003D7345" w:rsidRPr="00457E5D" w:rsidRDefault="003D7345" w:rsidP="003D7345">
            <w:pPr>
              <w:pStyle w:val="ListParagraph"/>
              <w:spacing w:after="0" w:line="240" w:lineRule="auto"/>
              <w:ind w:left="360"/>
              <w:rPr>
                <w:rFonts w:ascii="Arial" w:hAnsi="Arial" w:cs="Arial"/>
              </w:rPr>
            </w:pPr>
          </w:p>
        </w:tc>
      </w:tr>
      <w:tr w:rsidR="00457E5D" w:rsidRPr="0056558A" w:rsidTr="00457E5D">
        <w:trPr>
          <w:trHeight w:val="734"/>
        </w:trPr>
        <w:tc>
          <w:tcPr>
            <w:tcW w:w="2660" w:type="dxa"/>
          </w:tcPr>
          <w:p w:rsidR="00457E5D" w:rsidRPr="003D7345" w:rsidRDefault="00457E5D" w:rsidP="001C21CA">
            <w:pPr>
              <w:pStyle w:val="ListParagraph"/>
              <w:spacing w:after="0" w:line="276" w:lineRule="auto"/>
              <w:ind w:left="0"/>
              <w:rPr>
                <w:rFonts w:ascii="Arial" w:hAnsi="Arial" w:cs="Arial"/>
                <w:b/>
                <w:sz w:val="24"/>
                <w:szCs w:val="24"/>
              </w:rPr>
            </w:pPr>
            <w:r w:rsidRPr="003D7345">
              <w:rPr>
                <w:rFonts w:ascii="Arial" w:hAnsi="Arial" w:cs="Arial"/>
                <w:b/>
                <w:sz w:val="24"/>
                <w:szCs w:val="24"/>
              </w:rPr>
              <w:t>Actual Sept</w:t>
            </w:r>
            <w:r w:rsidR="00716D40">
              <w:rPr>
                <w:rFonts w:ascii="Arial" w:hAnsi="Arial" w:cs="Arial"/>
                <w:b/>
                <w:sz w:val="24"/>
                <w:szCs w:val="24"/>
              </w:rPr>
              <w:t>’</w:t>
            </w:r>
            <w:r w:rsidRPr="003D7345">
              <w:rPr>
                <w:rFonts w:ascii="Arial" w:hAnsi="Arial" w:cs="Arial"/>
                <w:b/>
                <w:sz w:val="24"/>
                <w:szCs w:val="24"/>
              </w:rPr>
              <w:t xml:space="preserve"> 2018 </w:t>
            </w:r>
          </w:p>
          <w:p w:rsidR="00457E5D" w:rsidRPr="003D7345" w:rsidRDefault="00457E5D" w:rsidP="001C21CA">
            <w:pPr>
              <w:pStyle w:val="ListParagraph"/>
              <w:spacing w:after="0" w:line="276" w:lineRule="auto"/>
              <w:ind w:left="0"/>
              <w:rPr>
                <w:rFonts w:ascii="Arial" w:hAnsi="Arial" w:cs="Arial"/>
                <w:sz w:val="20"/>
                <w:szCs w:val="20"/>
              </w:rPr>
            </w:pPr>
            <w:r w:rsidRPr="003D7345">
              <w:rPr>
                <w:rFonts w:ascii="Arial" w:hAnsi="Arial" w:cs="Arial"/>
                <w:sz w:val="20"/>
                <w:szCs w:val="20"/>
              </w:rPr>
              <w:t>Nos/% on track for ARE in RWM  - July’18</w:t>
            </w:r>
          </w:p>
          <w:p w:rsidR="00457E5D" w:rsidRDefault="00457E5D" w:rsidP="001C21CA">
            <w:pPr>
              <w:pStyle w:val="ListParagraph"/>
              <w:spacing w:after="0" w:line="276" w:lineRule="auto"/>
              <w:ind w:left="0"/>
              <w:rPr>
                <w:rFonts w:ascii="Arial" w:hAnsi="Arial" w:cs="Arial"/>
                <w:sz w:val="20"/>
                <w:szCs w:val="20"/>
                <w:highlight w:val="yellow"/>
              </w:rPr>
            </w:pPr>
          </w:p>
          <w:p w:rsidR="00457E5D" w:rsidRPr="003D7345" w:rsidRDefault="00457E5D" w:rsidP="001C21CA">
            <w:pPr>
              <w:pStyle w:val="ListParagraph"/>
              <w:spacing w:after="0" w:line="276" w:lineRule="auto"/>
              <w:ind w:left="0"/>
              <w:rPr>
                <w:rFonts w:ascii="Arial" w:hAnsi="Arial" w:cs="Arial"/>
                <w:sz w:val="20"/>
                <w:szCs w:val="20"/>
              </w:rPr>
            </w:pPr>
            <w:r w:rsidRPr="003D7345">
              <w:rPr>
                <w:rFonts w:ascii="Arial" w:hAnsi="Arial" w:cs="Arial"/>
                <w:sz w:val="20"/>
                <w:szCs w:val="20"/>
              </w:rPr>
              <w:t>Year R</w:t>
            </w:r>
            <w:r w:rsidR="00263A15" w:rsidRPr="003D7345">
              <w:rPr>
                <w:rFonts w:ascii="Arial" w:hAnsi="Arial" w:cs="Arial"/>
                <w:sz w:val="20"/>
                <w:szCs w:val="20"/>
              </w:rPr>
              <w:t xml:space="preserve"> – tbc Oct </w:t>
            </w:r>
          </w:p>
          <w:p w:rsidR="00457E5D" w:rsidRPr="003D7345" w:rsidRDefault="00457E5D" w:rsidP="001C21CA">
            <w:pPr>
              <w:pStyle w:val="ListParagraph"/>
              <w:spacing w:after="0" w:line="276" w:lineRule="auto"/>
              <w:ind w:left="0"/>
              <w:rPr>
                <w:rFonts w:ascii="Arial" w:hAnsi="Arial" w:cs="Arial"/>
                <w:sz w:val="20"/>
                <w:szCs w:val="20"/>
              </w:rPr>
            </w:pPr>
            <w:r w:rsidRPr="003D7345">
              <w:rPr>
                <w:rFonts w:ascii="Arial" w:hAnsi="Arial" w:cs="Arial"/>
                <w:sz w:val="20"/>
                <w:szCs w:val="20"/>
              </w:rPr>
              <w:t>Year 1</w:t>
            </w:r>
            <w:r w:rsidR="003D7345" w:rsidRPr="003D7345">
              <w:rPr>
                <w:rFonts w:ascii="Arial" w:hAnsi="Arial" w:cs="Arial"/>
                <w:sz w:val="20"/>
                <w:szCs w:val="20"/>
              </w:rPr>
              <w:t xml:space="preserve"> – (25) 83%</w:t>
            </w:r>
          </w:p>
          <w:p w:rsidR="00457E5D" w:rsidRPr="003D7345" w:rsidRDefault="00457E5D" w:rsidP="001C21CA">
            <w:pPr>
              <w:pStyle w:val="ListParagraph"/>
              <w:spacing w:after="0" w:line="276" w:lineRule="auto"/>
              <w:ind w:left="0"/>
              <w:rPr>
                <w:rFonts w:ascii="Arial" w:hAnsi="Arial" w:cs="Arial"/>
                <w:sz w:val="20"/>
                <w:szCs w:val="20"/>
              </w:rPr>
            </w:pPr>
            <w:r w:rsidRPr="003D7345">
              <w:rPr>
                <w:rFonts w:ascii="Arial" w:hAnsi="Arial" w:cs="Arial"/>
                <w:sz w:val="20"/>
                <w:szCs w:val="20"/>
              </w:rPr>
              <w:t>Year 2</w:t>
            </w:r>
            <w:r w:rsidR="003D7345" w:rsidRPr="003D7345">
              <w:rPr>
                <w:rFonts w:ascii="Arial" w:hAnsi="Arial" w:cs="Arial"/>
                <w:sz w:val="20"/>
                <w:szCs w:val="20"/>
              </w:rPr>
              <w:t xml:space="preserve"> – (25) 83%</w:t>
            </w:r>
          </w:p>
          <w:p w:rsidR="003D7345" w:rsidRPr="00C94EA8" w:rsidRDefault="003D7345" w:rsidP="003D7345">
            <w:pPr>
              <w:pStyle w:val="ListParagraph"/>
              <w:spacing w:after="0" w:line="276" w:lineRule="auto"/>
              <w:ind w:left="0"/>
              <w:rPr>
                <w:rFonts w:ascii="Arial" w:hAnsi="Arial" w:cs="Arial"/>
                <w:sz w:val="20"/>
                <w:szCs w:val="20"/>
              </w:rPr>
            </w:pPr>
            <w:r w:rsidRPr="00C94EA8">
              <w:rPr>
                <w:rFonts w:ascii="Arial" w:hAnsi="Arial" w:cs="Arial"/>
                <w:sz w:val="20"/>
                <w:szCs w:val="20"/>
              </w:rPr>
              <w:t xml:space="preserve">Year 3 – </w:t>
            </w:r>
            <w:r>
              <w:rPr>
                <w:rFonts w:ascii="Arial" w:hAnsi="Arial" w:cs="Arial"/>
                <w:sz w:val="20"/>
                <w:szCs w:val="20"/>
              </w:rPr>
              <w:t xml:space="preserve">(23) </w:t>
            </w:r>
            <w:r w:rsidRPr="00C94EA8">
              <w:rPr>
                <w:rFonts w:ascii="Arial" w:hAnsi="Arial" w:cs="Arial"/>
                <w:sz w:val="20"/>
                <w:szCs w:val="20"/>
              </w:rPr>
              <w:t>77%</w:t>
            </w:r>
          </w:p>
          <w:p w:rsidR="003D7345" w:rsidRPr="00C94EA8" w:rsidRDefault="003D7345" w:rsidP="003D7345">
            <w:pPr>
              <w:pStyle w:val="ListParagraph"/>
              <w:spacing w:after="0" w:line="276" w:lineRule="auto"/>
              <w:ind w:left="0"/>
              <w:rPr>
                <w:rFonts w:ascii="Arial" w:hAnsi="Arial" w:cs="Arial"/>
                <w:sz w:val="20"/>
                <w:szCs w:val="20"/>
              </w:rPr>
            </w:pPr>
            <w:r w:rsidRPr="00C94EA8">
              <w:rPr>
                <w:rFonts w:ascii="Arial" w:hAnsi="Arial" w:cs="Arial"/>
                <w:sz w:val="20"/>
                <w:szCs w:val="20"/>
              </w:rPr>
              <w:t xml:space="preserve">Year 4 – </w:t>
            </w:r>
            <w:r>
              <w:rPr>
                <w:rFonts w:ascii="Arial" w:hAnsi="Arial" w:cs="Arial"/>
                <w:sz w:val="20"/>
                <w:szCs w:val="20"/>
              </w:rPr>
              <w:t xml:space="preserve">(19) </w:t>
            </w:r>
            <w:r w:rsidRPr="00C94EA8">
              <w:rPr>
                <w:rFonts w:ascii="Arial" w:hAnsi="Arial" w:cs="Arial"/>
                <w:sz w:val="20"/>
                <w:szCs w:val="20"/>
              </w:rPr>
              <w:t>63%</w:t>
            </w:r>
          </w:p>
          <w:p w:rsidR="003D7345" w:rsidRPr="00C94EA8" w:rsidRDefault="003D7345" w:rsidP="003D7345">
            <w:pPr>
              <w:pStyle w:val="ListParagraph"/>
              <w:spacing w:after="0" w:line="276" w:lineRule="auto"/>
              <w:ind w:left="0"/>
              <w:rPr>
                <w:rFonts w:ascii="Arial" w:hAnsi="Arial" w:cs="Arial"/>
                <w:sz w:val="20"/>
                <w:szCs w:val="20"/>
              </w:rPr>
            </w:pPr>
            <w:r w:rsidRPr="00C94EA8">
              <w:rPr>
                <w:rFonts w:ascii="Arial" w:hAnsi="Arial" w:cs="Arial"/>
                <w:sz w:val="20"/>
                <w:szCs w:val="20"/>
              </w:rPr>
              <w:t xml:space="preserve">Year 5 – </w:t>
            </w:r>
            <w:r>
              <w:rPr>
                <w:rFonts w:ascii="Arial" w:hAnsi="Arial" w:cs="Arial"/>
                <w:sz w:val="20"/>
                <w:szCs w:val="20"/>
              </w:rPr>
              <w:t xml:space="preserve">(17) </w:t>
            </w:r>
            <w:r w:rsidRPr="00C94EA8">
              <w:rPr>
                <w:rFonts w:ascii="Arial" w:hAnsi="Arial" w:cs="Arial"/>
                <w:sz w:val="20"/>
                <w:szCs w:val="20"/>
              </w:rPr>
              <w:t>59%</w:t>
            </w:r>
          </w:p>
          <w:p w:rsidR="00457E5D" w:rsidRDefault="003D7345" w:rsidP="003D7345">
            <w:pPr>
              <w:pStyle w:val="ListParagraph"/>
              <w:shd w:val="clear" w:color="auto" w:fill="FFFFFF"/>
              <w:spacing w:after="0" w:line="276" w:lineRule="auto"/>
              <w:ind w:left="0"/>
              <w:rPr>
                <w:rFonts w:ascii="Arial" w:hAnsi="Arial" w:cs="Arial"/>
                <w:sz w:val="20"/>
                <w:szCs w:val="20"/>
              </w:rPr>
            </w:pPr>
            <w:r w:rsidRPr="00C94EA8">
              <w:rPr>
                <w:rFonts w:ascii="Arial" w:hAnsi="Arial" w:cs="Arial"/>
                <w:sz w:val="20"/>
                <w:szCs w:val="20"/>
              </w:rPr>
              <w:t xml:space="preserve">Year 6 – </w:t>
            </w:r>
            <w:r>
              <w:rPr>
                <w:rFonts w:ascii="Arial" w:hAnsi="Arial" w:cs="Arial"/>
                <w:sz w:val="20"/>
                <w:szCs w:val="20"/>
              </w:rPr>
              <w:t xml:space="preserve">(21) </w:t>
            </w:r>
            <w:r w:rsidRPr="00C94EA8">
              <w:rPr>
                <w:rFonts w:ascii="Arial" w:hAnsi="Arial" w:cs="Arial"/>
                <w:sz w:val="20"/>
                <w:szCs w:val="20"/>
              </w:rPr>
              <w:t>64%</w:t>
            </w:r>
          </w:p>
          <w:p w:rsidR="003D7345" w:rsidRPr="00944B3C" w:rsidRDefault="003D7345" w:rsidP="003D7345">
            <w:pPr>
              <w:pStyle w:val="ListParagraph"/>
              <w:shd w:val="clear" w:color="auto" w:fill="FFFFFF"/>
              <w:spacing w:after="0" w:line="276" w:lineRule="auto"/>
              <w:ind w:left="0"/>
              <w:rPr>
                <w:rFonts w:ascii="Arial" w:hAnsi="Arial" w:cs="Arial"/>
                <w:sz w:val="20"/>
                <w:szCs w:val="20"/>
                <w:highlight w:val="yellow"/>
              </w:rPr>
            </w:pPr>
          </w:p>
        </w:tc>
        <w:tc>
          <w:tcPr>
            <w:tcW w:w="3855" w:type="dxa"/>
            <w:gridSpan w:val="2"/>
          </w:tcPr>
          <w:p w:rsidR="00457E5D" w:rsidRPr="00D017B7" w:rsidRDefault="00263A15" w:rsidP="001C21CA">
            <w:pPr>
              <w:pStyle w:val="ListParagraph"/>
              <w:spacing w:after="0" w:line="276" w:lineRule="auto"/>
              <w:ind w:left="0"/>
              <w:rPr>
                <w:rFonts w:ascii="Arial" w:hAnsi="Arial" w:cs="Arial"/>
                <w:b/>
                <w:sz w:val="24"/>
                <w:szCs w:val="24"/>
              </w:rPr>
            </w:pPr>
            <w:r w:rsidRPr="00D017B7">
              <w:rPr>
                <w:rFonts w:ascii="Arial" w:hAnsi="Arial" w:cs="Arial"/>
                <w:b/>
                <w:sz w:val="24"/>
                <w:szCs w:val="24"/>
              </w:rPr>
              <w:t>Milestone Target  Dec</w:t>
            </w:r>
            <w:r w:rsidR="00716D40" w:rsidRPr="00D017B7">
              <w:rPr>
                <w:rFonts w:ascii="Arial" w:hAnsi="Arial" w:cs="Arial"/>
                <w:b/>
                <w:sz w:val="24"/>
                <w:szCs w:val="24"/>
              </w:rPr>
              <w:t>’</w:t>
            </w:r>
            <w:r w:rsidR="00457E5D" w:rsidRPr="00D017B7">
              <w:rPr>
                <w:rFonts w:ascii="Arial" w:hAnsi="Arial" w:cs="Arial"/>
                <w:b/>
                <w:sz w:val="24"/>
                <w:szCs w:val="24"/>
              </w:rPr>
              <w:t xml:space="preserve"> 2018 </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Nos/% on track for ARE in RWM July 2019</w:t>
            </w:r>
          </w:p>
          <w:p w:rsidR="00457E5D" w:rsidRPr="00944B3C" w:rsidRDefault="00457E5D" w:rsidP="001C21CA">
            <w:pPr>
              <w:pStyle w:val="ListParagraph"/>
              <w:spacing w:after="0" w:line="276" w:lineRule="auto"/>
              <w:ind w:left="0"/>
              <w:rPr>
                <w:rFonts w:ascii="Arial" w:hAnsi="Arial" w:cs="Arial"/>
                <w:sz w:val="20"/>
                <w:szCs w:val="20"/>
                <w:highlight w:val="yellow"/>
              </w:rPr>
            </w:pP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R</w:t>
            </w:r>
            <w:r w:rsidR="00D017B7">
              <w:rPr>
                <w:rFonts w:ascii="Arial" w:hAnsi="Arial" w:cs="Arial"/>
                <w:sz w:val="20"/>
                <w:szCs w:val="20"/>
              </w:rPr>
              <w:t xml:space="preserve"> - tbc</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1</w:t>
            </w:r>
            <w:r w:rsidR="00D017B7">
              <w:rPr>
                <w:rFonts w:ascii="Arial" w:hAnsi="Arial" w:cs="Arial"/>
                <w:sz w:val="20"/>
                <w:szCs w:val="20"/>
              </w:rPr>
              <w:t xml:space="preserve"> – (25) 83%</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2</w:t>
            </w:r>
            <w:r w:rsidR="00D017B7">
              <w:rPr>
                <w:rFonts w:ascii="Arial" w:hAnsi="Arial" w:cs="Arial"/>
                <w:sz w:val="20"/>
                <w:szCs w:val="20"/>
              </w:rPr>
              <w:t xml:space="preserve"> – (25) 83%</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3</w:t>
            </w:r>
            <w:r w:rsidR="00D017B7" w:rsidRPr="00D017B7">
              <w:rPr>
                <w:rFonts w:ascii="Arial" w:hAnsi="Arial" w:cs="Arial"/>
                <w:sz w:val="20"/>
                <w:szCs w:val="20"/>
              </w:rPr>
              <w:t xml:space="preserve"> – embed at (23) 77%</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4</w:t>
            </w:r>
            <w:r w:rsidR="00D017B7" w:rsidRPr="00D017B7">
              <w:rPr>
                <w:rFonts w:ascii="Arial" w:hAnsi="Arial" w:cs="Arial"/>
                <w:sz w:val="20"/>
                <w:szCs w:val="20"/>
              </w:rPr>
              <w:t xml:space="preserve"> –</w:t>
            </w:r>
            <w:r w:rsidR="00BE3A4F">
              <w:rPr>
                <w:rFonts w:ascii="Arial" w:hAnsi="Arial" w:cs="Arial"/>
                <w:sz w:val="20"/>
                <w:szCs w:val="20"/>
              </w:rPr>
              <w:t xml:space="preserve"> </w:t>
            </w:r>
            <w:r w:rsidR="00D017B7" w:rsidRPr="00D017B7">
              <w:rPr>
                <w:rFonts w:ascii="Arial" w:hAnsi="Arial" w:cs="Arial"/>
                <w:sz w:val="20"/>
                <w:szCs w:val="20"/>
              </w:rPr>
              <w:t>(20) 67%</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5</w:t>
            </w:r>
            <w:r w:rsidR="00D017B7" w:rsidRPr="00D017B7">
              <w:rPr>
                <w:rFonts w:ascii="Arial" w:hAnsi="Arial" w:cs="Arial"/>
                <w:sz w:val="20"/>
                <w:szCs w:val="20"/>
              </w:rPr>
              <w:t xml:space="preserve"> </w:t>
            </w:r>
            <w:r w:rsidR="003A40CE">
              <w:rPr>
                <w:rFonts w:ascii="Arial" w:hAnsi="Arial" w:cs="Arial"/>
                <w:sz w:val="20"/>
                <w:szCs w:val="20"/>
              </w:rPr>
              <w:t>–</w:t>
            </w:r>
            <w:r w:rsidR="00D017B7" w:rsidRPr="00D017B7">
              <w:rPr>
                <w:rFonts w:ascii="Arial" w:hAnsi="Arial" w:cs="Arial"/>
                <w:sz w:val="20"/>
                <w:szCs w:val="20"/>
              </w:rPr>
              <w:t xml:space="preserve"> </w:t>
            </w:r>
            <w:r w:rsidR="003A40CE">
              <w:rPr>
                <w:rFonts w:ascii="Arial" w:hAnsi="Arial" w:cs="Arial"/>
                <w:sz w:val="20"/>
                <w:szCs w:val="20"/>
              </w:rPr>
              <w:t xml:space="preserve">(18) </w:t>
            </w:r>
            <w:r w:rsidR="00BE3A4F">
              <w:rPr>
                <w:rFonts w:ascii="Arial" w:hAnsi="Arial" w:cs="Arial"/>
                <w:sz w:val="20"/>
                <w:szCs w:val="20"/>
              </w:rPr>
              <w:t>63%</w:t>
            </w:r>
          </w:p>
          <w:p w:rsidR="00457E5D" w:rsidRPr="00944B3C" w:rsidRDefault="00457E5D" w:rsidP="001C21CA">
            <w:pPr>
              <w:pStyle w:val="ListParagraph"/>
              <w:spacing w:after="0" w:line="276" w:lineRule="auto"/>
              <w:ind w:left="0"/>
              <w:rPr>
                <w:rFonts w:ascii="Arial" w:hAnsi="Arial" w:cs="Arial"/>
                <w:sz w:val="24"/>
                <w:szCs w:val="24"/>
                <w:highlight w:val="yellow"/>
              </w:rPr>
            </w:pPr>
            <w:r w:rsidRPr="00D017B7">
              <w:rPr>
                <w:rFonts w:ascii="Arial" w:hAnsi="Arial" w:cs="Arial"/>
                <w:sz w:val="20"/>
                <w:szCs w:val="20"/>
              </w:rPr>
              <w:t>Year 6</w:t>
            </w:r>
            <w:r w:rsidR="00D017B7" w:rsidRPr="00D017B7">
              <w:rPr>
                <w:rFonts w:ascii="Arial" w:hAnsi="Arial" w:cs="Arial"/>
                <w:sz w:val="20"/>
                <w:szCs w:val="20"/>
              </w:rPr>
              <w:t xml:space="preserve"> – (22) 67%</w:t>
            </w:r>
          </w:p>
        </w:tc>
        <w:tc>
          <w:tcPr>
            <w:tcW w:w="3856" w:type="dxa"/>
            <w:gridSpan w:val="2"/>
          </w:tcPr>
          <w:p w:rsidR="00457E5D" w:rsidRPr="00D017B7" w:rsidRDefault="00263A15" w:rsidP="001C21CA">
            <w:pPr>
              <w:pStyle w:val="ListParagraph"/>
              <w:spacing w:after="0" w:line="276" w:lineRule="auto"/>
              <w:ind w:left="0"/>
              <w:rPr>
                <w:rFonts w:ascii="Arial" w:hAnsi="Arial" w:cs="Arial"/>
                <w:b/>
                <w:sz w:val="24"/>
                <w:szCs w:val="24"/>
              </w:rPr>
            </w:pPr>
            <w:r w:rsidRPr="00D017B7">
              <w:rPr>
                <w:rFonts w:ascii="Arial" w:hAnsi="Arial" w:cs="Arial"/>
                <w:b/>
                <w:sz w:val="24"/>
                <w:szCs w:val="24"/>
              </w:rPr>
              <w:t>Milestone Target  March 2019</w:t>
            </w:r>
            <w:r w:rsidR="00457E5D" w:rsidRPr="00D017B7">
              <w:rPr>
                <w:rFonts w:ascii="Arial" w:hAnsi="Arial" w:cs="Arial"/>
                <w:b/>
                <w:sz w:val="24"/>
                <w:szCs w:val="24"/>
              </w:rPr>
              <w:t xml:space="preserve"> </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Nos/% on track for ARE in RWM July’19</w:t>
            </w:r>
          </w:p>
          <w:p w:rsidR="00457E5D" w:rsidRDefault="00457E5D" w:rsidP="001C21CA">
            <w:pPr>
              <w:pStyle w:val="ListParagraph"/>
              <w:spacing w:after="0" w:line="276" w:lineRule="auto"/>
              <w:ind w:left="0"/>
              <w:rPr>
                <w:rFonts w:ascii="Arial" w:hAnsi="Arial" w:cs="Arial"/>
                <w:sz w:val="20"/>
                <w:szCs w:val="20"/>
                <w:highlight w:val="yellow"/>
              </w:rPr>
            </w:pPr>
          </w:p>
          <w:p w:rsidR="00457E5D" w:rsidRPr="00944B3C" w:rsidRDefault="00457E5D" w:rsidP="001C21CA">
            <w:pPr>
              <w:pStyle w:val="ListParagraph"/>
              <w:spacing w:after="0" w:line="276" w:lineRule="auto"/>
              <w:ind w:left="0"/>
              <w:rPr>
                <w:rFonts w:ascii="Arial" w:hAnsi="Arial" w:cs="Arial"/>
                <w:sz w:val="20"/>
                <w:szCs w:val="20"/>
                <w:highlight w:val="yellow"/>
              </w:rPr>
            </w:pP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R</w:t>
            </w:r>
            <w:r w:rsidR="00D017B7">
              <w:rPr>
                <w:rFonts w:ascii="Arial" w:hAnsi="Arial" w:cs="Arial"/>
                <w:sz w:val="20"/>
                <w:szCs w:val="20"/>
              </w:rPr>
              <w:t xml:space="preserve"> - tbc</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1</w:t>
            </w:r>
            <w:r w:rsidR="00D017B7">
              <w:rPr>
                <w:rFonts w:ascii="Arial" w:hAnsi="Arial" w:cs="Arial"/>
                <w:sz w:val="20"/>
                <w:szCs w:val="20"/>
              </w:rPr>
              <w:t xml:space="preserve"> – 83%</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2</w:t>
            </w:r>
            <w:r w:rsidR="00D017B7">
              <w:rPr>
                <w:rFonts w:ascii="Arial" w:hAnsi="Arial" w:cs="Arial"/>
                <w:sz w:val="20"/>
                <w:szCs w:val="20"/>
              </w:rPr>
              <w:t xml:space="preserve"> – 83%</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3</w:t>
            </w:r>
            <w:r w:rsidR="00D017B7" w:rsidRPr="00D017B7">
              <w:rPr>
                <w:rFonts w:ascii="Arial" w:hAnsi="Arial" w:cs="Arial"/>
                <w:sz w:val="20"/>
                <w:szCs w:val="20"/>
              </w:rPr>
              <w:t xml:space="preserve"> – (24) 80%</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4</w:t>
            </w:r>
            <w:r w:rsidR="00D017B7" w:rsidRPr="00D017B7">
              <w:rPr>
                <w:rFonts w:ascii="Arial" w:hAnsi="Arial" w:cs="Arial"/>
                <w:sz w:val="20"/>
                <w:szCs w:val="20"/>
              </w:rPr>
              <w:t xml:space="preserve"> – (21) 70%</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5</w:t>
            </w:r>
            <w:r w:rsidR="00BE3A4F">
              <w:rPr>
                <w:rFonts w:ascii="Arial" w:hAnsi="Arial" w:cs="Arial"/>
                <w:sz w:val="20"/>
                <w:szCs w:val="20"/>
              </w:rPr>
              <w:t xml:space="preserve"> – (19) 67%</w:t>
            </w:r>
          </w:p>
          <w:p w:rsidR="00457E5D" w:rsidRPr="00944B3C" w:rsidRDefault="00457E5D" w:rsidP="001C21CA">
            <w:pPr>
              <w:pStyle w:val="ListParagraph"/>
              <w:spacing w:after="0" w:line="276" w:lineRule="auto"/>
              <w:ind w:left="0"/>
              <w:rPr>
                <w:rFonts w:ascii="Arial" w:hAnsi="Arial" w:cs="Arial"/>
                <w:sz w:val="24"/>
                <w:szCs w:val="24"/>
                <w:highlight w:val="yellow"/>
              </w:rPr>
            </w:pPr>
            <w:r w:rsidRPr="00D017B7">
              <w:rPr>
                <w:rFonts w:ascii="Arial" w:hAnsi="Arial" w:cs="Arial"/>
                <w:sz w:val="20"/>
                <w:szCs w:val="20"/>
              </w:rPr>
              <w:t>Year 6</w:t>
            </w:r>
            <w:r w:rsidR="00D017B7" w:rsidRPr="00D017B7">
              <w:rPr>
                <w:rFonts w:ascii="Arial" w:hAnsi="Arial" w:cs="Arial"/>
                <w:sz w:val="20"/>
                <w:szCs w:val="20"/>
              </w:rPr>
              <w:t xml:space="preserve"> – (23) 70%</w:t>
            </w:r>
          </w:p>
        </w:tc>
        <w:tc>
          <w:tcPr>
            <w:tcW w:w="3856" w:type="dxa"/>
          </w:tcPr>
          <w:p w:rsidR="00457E5D" w:rsidRPr="00D017B7" w:rsidRDefault="00263A15" w:rsidP="001C21CA">
            <w:pPr>
              <w:pStyle w:val="ListParagraph"/>
              <w:spacing w:after="0" w:line="276" w:lineRule="auto"/>
              <w:ind w:left="0"/>
              <w:rPr>
                <w:rFonts w:ascii="Arial" w:hAnsi="Arial" w:cs="Arial"/>
                <w:b/>
                <w:sz w:val="24"/>
                <w:szCs w:val="24"/>
              </w:rPr>
            </w:pPr>
            <w:r w:rsidRPr="00D017B7">
              <w:rPr>
                <w:rFonts w:ascii="Arial" w:hAnsi="Arial" w:cs="Arial"/>
                <w:b/>
                <w:sz w:val="24"/>
                <w:szCs w:val="24"/>
              </w:rPr>
              <w:t>End Target  July 2019</w:t>
            </w:r>
            <w:r w:rsidR="00457E5D" w:rsidRPr="00D017B7">
              <w:rPr>
                <w:rFonts w:ascii="Arial" w:hAnsi="Arial" w:cs="Arial"/>
                <w:b/>
                <w:sz w:val="24"/>
                <w:szCs w:val="24"/>
              </w:rPr>
              <w:t xml:space="preserve"> </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Nos/% at ARE in RWM July ‘19</w:t>
            </w:r>
          </w:p>
          <w:p w:rsidR="00457E5D" w:rsidRPr="00D017B7" w:rsidRDefault="00457E5D" w:rsidP="001C21CA">
            <w:pPr>
              <w:pStyle w:val="ListParagraph"/>
              <w:spacing w:after="0" w:line="276" w:lineRule="auto"/>
              <w:ind w:left="0"/>
              <w:rPr>
                <w:rFonts w:ascii="Arial" w:hAnsi="Arial" w:cs="Arial"/>
                <w:sz w:val="20"/>
                <w:szCs w:val="20"/>
              </w:rPr>
            </w:pPr>
          </w:p>
          <w:p w:rsidR="00457E5D" w:rsidRPr="00D017B7" w:rsidRDefault="00457E5D" w:rsidP="001C21CA">
            <w:pPr>
              <w:pStyle w:val="ListParagraph"/>
              <w:spacing w:after="0" w:line="276" w:lineRule="auto"/>
              <w:ind w:left="0"/>
              <w:rPr>
                <w:rFonts w:ascii="Arial" w:hAnsi="Arial" w:cs="Arial"/>
                <w:sz w:val="20"/>
                <w:szCs w:val="20"/>
              </w:rPr>
            </w:pP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R</w:t>
            </w:r>
            <w:r w:rsidR="00D017B7" w:rsidRPr="00D017B7">
              <w:rPr>
                <w:rFonts w:ascii="Arial" w:hAnsi="Arial" w:cs="Arial"/>
                <w:sz w:val="20"/>
                <w:szCs w:val="20"/>
              </w:rPr>
              <w:t xml:space="preserve"> – 77% (as prev</w:t>
            </w:r>
            <w:r w:rsidR="00D017B7">
              <w:rPr>
                <w:rFonts w:ascii="Arial" w:hAnsi="Arial" w:cs="Arial"/>
                <w:sz w:val="20"/>
                <w:szCs w:val="20"/>
              </w:rPr>
              <w:t>’</w:t>
            </w:r>
            <w:r w:rsidR="00D017B7" w:rsidRPr="00D017B7">
              <w:rPr>
                <w:rFonts w:ascii="Arial" w:hAnsi="Arial" w:cs="Arial"/>
                <w:sz w:val="20"/>
                <w:szCs w:val="20"/>
              </w:rPr>
              <w:t xml:space="preserve"> 2 year</w:t>
            </w:r>
            <w:r w:rsidR="00D017B7">
              <w:rPr>
                <w:rFonts w:ascii="Arial" w:hAnsi="Arial" w:cs="Arial"/>
                <w:sz w:val="20"/>
                <w:szCs w:val="20"/>
              </w:rPr>
              <w:t>s</w:t>
            </w:r>
            <w:r w:rsidR="00D017B7" w:rsidRPr="00D017B7">
              <w:rPr>
                <w:rFonts w:ascii="Arial" w:hAnsi="Arial" w:cs="Arial"/>
                <w:sz w:val="20"/>
                <w:szCs w:val="20"/>
              </w:rPr>
              <w:t>)</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1</w:t>
            </w:r>
            <w:r w:rsidR="00D017B7" w:rsidRPr="00D017B7">
              <w:rPr>
                <w:rFonts w:ascii="Arial" w:hAnsi="Arial" w:cs="Arial"/>
                <w:sz w:val="20"/>
                <w:szCs w:val="20"/>
              </w:rPr>
              <w:t xml:space="preserve"> – maintain and embed at 83%</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2</w:t>
            </w:r>
            <w:r w:rsidR="00D017B7" w:rsidRPr="00D017B7">
              <w:rPr>
                <w:rFonts w:ascii="Arial" w:hAnsi="Arial" w:cs="Arial"/>
                <w:sz w:val="20"/>
                <w:szCs w:val="20"/>
              </w:rPr>
              <w:t xml:space="preserve"> – maintain and embed at 83%</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3</w:t>
            </w:r>
            <w:r w:rsidR="00D017B7" w:rsidRPr="00D017B7">
              <w:rPr>
                <w:rFonts w:ascii="Arial" w:hAnsi="Arial" w:cs="Arial"/>
                <w:sz w:val="20"/>
                <w:szCs w:val="20"/>
              </w:rPr>
              <w:t xml:space="preserve"> – (24) 80%</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4</w:t>
            </w:r>
            <w:r w:rsidR="00D017B7" w:rsidRPr="00D017B7">
              <w:rPr>
                <w:rFonts w:ascii="Arial" w:hAnsi="Arial" w:cs="Arial"/>
                <w:sz w:val="20"/>
                <w:szCs w:val="20"/>
              </w:rPr>
              <w:t xml:space="preserve"> – (22) 73%</w:t>
            </w:r>
          </w:p>
          <w:p w:rsidR="00457E5D" w:rsidRPr="00D017B7" w:rsidRDefault="00457E5D" w:rsidP="001C21CA">
            <w:pPr>
              <w:pStyle w:val="ListParagraph"/>
              <w:spacing w:after="0" w:line="276" w:lineRule="auto"/>
              <w:ind w:left="0"/>
              <w:rPr>
                <w:rFonts w:ascii="Arial" w:hAnsi="Arial" w:cs="Arial"/>
                <w:sz w:val="20"/>
                <w:szCs w:val="20"/>
              </w:rPr>
            </w:pPr>
            <w:r w:rsidRPr="00D017B7">
              <w:rPr>
                <w:rFonts w:ascii="Arial" w:hAnsi="Arial" w:cs="Arial"/>
                <w:sz w:val="20"/>
                <w:szCs w:val="20"/>
              </w:rPr>
              <w:t>Year 5</w:t>
            </w:r>
            <w:r w:rsidR="003A40CE">
              <w:rPr>
                <w:rFonts w:ascii="Arial" w:hAnsi="Arial" w:cs="Arial"/>
                <w:sz w:val="20"/>
                <w:szCs w:val="20"/>
              </w:rPr>
              <w:t xml:space="preserve"> – ( 20) 65% </w:t>
            </w:r>
          </w:p>
          <w:p w:rsidR="00457E5D" w:rsidRPr="00944B3C" w:rsidRDefault="00457E5D" w:rsidP="001C21CA">
            <w:pPr>
              <w:pStyle w:val="ListParagraph"/>
              <w:spacing w:after="0" w:line="276" w:lineRule="auto"/>
              <w:ind w:left="0"/>
              <w:rPr>
                <w:rFonts w:ascii="Arial" w:hAnsi="Arial" w:cs="Arial"/>
                <w:sz w:val="24"/>
                <w:szCs w:val="24"/>
                <w:highlight w:val="yellow"/>
              </w:rPr>
            </w:pPr>
            <w:r w:rsidRPr="00D017B7">
              <w:rPr>
                <w:rFonts w:ascii="Arial" w:hAnsi="Arial" w:cs="Arial"/>
                <w:sz w:val="20"/>
                <w:szCs w:val="20"/>
              </w:rPr>
              <w:t>Year 6</w:t>
            </w:r>
            <w:r w:rsidR="00D017B7" w:rsidRPr="00D017B7">
              <w:rPr>
                <w:rFonts w:ascii="Arial" w:hAnsi="Arial" w:cs="Arial"/>
                <w:sz w:val="20"/>
                <w:szCs w:val="20"/>
              </w:rPr>
              <w:t xml:space="preserve"> – (24) 73%</w:t>
            </w:r>
          </w:p>
        </w:tc>
      </w:tr>
      <w:tr w:rsidR="00457E5D" w:rsidRPr="0056558A" w:rsidTr="00813C1C">
        <w:trPr>
          <w:trHeight w:val="734"/>
        </w:trPr>
        <w:tc>
          <w:tcPr>
            <w:tcW w:w="2660" w:type="dxa"/>
          </w:tcPr>
          <w:p w:rsidR="00457E5D" w:rsidRDefault="00457E5D" w:rsidP="00457E5D">
            <w:pPr>
              <w:pStyle w:val="ListParagraph"/>
              <w:shd w:val="clear" w:color="auto" w:fill="FFFFFF"/>
              <w:spacing w:after="0" w:line="276" w:lineRule="auto"/>
              <w:ind w:left="0"/>
              <w:rPr>
                <w:rFonts w:ascii="Arial" w:hAnsi="Arial" w:cs="Arial"/>
                <w:sz w:val="20"/>
                <w:szCs w:val="20"/>
              </w:rPr>
            </w:pPr>
            <w:r w:rsidRPr="006525C7">
              <w:rPr>
                <w:rFonts w:ascii="Arial" w:hAnsi="Arial" w:cs="Arial"/>
                <w:b/>
                <w:sz w:val="24"/>
                <w:szCs w:val="24"/>
              </w:rPr>
              <w:t>Expected Impact</w:t>
            </w:r>
            <w:r>
              <w:rPr>
                <w:rFonts w:ascii="Arial" w:hAnsi="Arial" w:cs="Arial"/>
                <w:sz w:val="20"/>
                <w:szCs w:val="20"/>
              </w:rPr>
              <w:t xml:space="preserve">  </w:t>
            </w:r>
          </w:p>
          <w:p w:rsidR="00457E5D" w:rsidRPr="00635445" w:rsidRDefault="00457E5D" w:rsidP="00457E5D">
            <w:pPr>
              <w:pStyle w:val="ListParagraph"/>
              <w:shd w:val="clear" w:color="auto" w:fill="FFFFFF"/>
              <w:spacing w:after="0" w:line="276" w:lineRule="auto"/>
              <w:ind w:left="0"/>
              <w:rPr>
                <w:rFonts w:ascii="Arial" w:hAnsi="Arial" w:cs="Arial"/>
                <w:sz w:val="20"/>
                <w:szCs w:val="20"/>
              </w:rPr>
            </w:pPr>
            <w:r>
              <w:rPr>
                <w:rFonts w:ascii="Arial" w:hAnsi="Arial" w:cs="Arial"/>
                <w:sz w:val="20"/>
                <w:szCs w:val="20"/>
              </w:rPr>
              <w:t>July 2019</w:t>
            </w:r>
          </w:p>
        </w:tc>
        <w:tc>
          <w:tcPr>
            <w:tcW w:w="11567" w:type="dxa"/>
            <w:gridSpan w:val="5"/>
          </w:tcPr>
          <w:p w:rsidR="00457E5D" w:rsidRPr="00457E5D" w:rsidRDefault="00457E5D" w:rsidP="003D7345">
            <w:pPr>
              <w:pStyle w:val="ListParagraph"/>
              <w:spacing w:after="0" w:line="240" w:lineRule="auto"/>
              <w:ind w:left="0"/>
              <w:rPr>
                <w:rFonts w:ascii="Arial" w:hAnsi="Arial" w:cs="Arial"/>
                <w:sz w:val="24"/>
                <w:szCs w:val="24"/>
              </w:rPr>
            </w:pPr>
            <w:r w:rsidRPr="00457E5D">
              <w:rPr>
                <w:rFonts w:ascii="Arial" w:hAnsi="Arial" w:cs="Arial"/>
                <w:sz w:val="24"/>
                <w:szCs w:val="24"/>
              </w:rPr>
              <w:t>Nos/ % of children achieving ARE at the end of KS2 July 2019 will be in-line with or above those Nationally.</w:t>
            </w:r>
            <w:r>
              <w:rPr>
                <w:rFonts w:ascii="Arial" w:hAnsi="Arial" w:cs="Arial"/>
                <w:sz w:val="24"/>
                <w:szCs w:val="24"/>
              </w:rPr>
              <w:t xml:space="preserve"> (</w:t>
            </w:r>
            <w:r w:rsidR="003D7345">
              <w:rPr>
                <w:rFonts w:ascii="Arial" w:hAnsi="Arial" w:cs="Arial"/>
                <w:sz w:val="24"/>
                <w:szCs w:val="24"/>
              </w:rPr>
              <w:t>65</w:t>
            </w:r>
            <w:r>
              <w:rPr>
                <w:rFonts w:ascii="Arial" w:hAnsi="Arial" w:cs="Arial"/>
                <w:sz w:val="24"/>
                <w:szCs w:val="24"/>
              </w:rPr>
              <w:t>% July 2018)</w:t>
            </w:r>
          </w:p>
        </w:tc>
      </w:tr>
      <w:tr w:rsidR="00457E5D" w:rsidRPr="0056558A" w:rsidTr="0087193B">
        <w:trPr>
          <w:trHeight w:val="435"/>
        </w:trPr>
        <w:tc>
          <w:tcPr>
            <w:tcW w:w="14227" w:type="dxa"/>
            <w:gridSpan w:val="6"/>
          </w:tcPr>
          <w:p w:rsidR="00457E5D" w:rsidRDefault="00191F21" w:rsidP="0087193B">
            <w:pPr>
              <w:pStyle w:val="ListParagraph"/>
              <w:spacing w:after="0" w:line="276" w:lineRule="auto"/>
              <w:ind w:left="0"/>
              <w:rPr>
                <w:rFonts w:ascii="Arial" w:hAnsi="Arial" w:cs="Arial"/>
                <w:b/>
                <w:sz w:val="24"/>
                <w:szCs w:val="24"/>
              </w:rPr>
            </w:pPr>
            <w:r>
              <w:rPr>
                <w:rFonts w:ascii="Arial" w:hAnsi="Arial" w:cs="Arial"/>
                <w:b/>
                <w:sz w:val="24"/>
                <w:szCs w:val="24"/>
              </w:rPr>
              <w:lastRenderedPageBreak/>
              <w:t>Priority 4</w:t>
            </w:r>
            <w:r w:rsidR="00457E5D">
              <w:rPr>
                <w:rFonts w:ascii="Arial" w:hAnsi="Arial" w:cs="Arial"/>
                <w:b/>
                <w:sz w:val="24"/>
                <w:szCs w:val="24"/>
              </w:rPr>
              <w:t>: Outcomes - Review,</w:t>
            </w:r>
            <w:r w:rsidR="00457E5D" w:rsidRPr="00860FDB">
              <w:rPr>
                <w:rFonts w:ascii="Arial" w:hAnsi="Arial" w:cs="Arial"/>
                <w:b/>
                <w:sz w:val="24"/>
                <w:szCs w:val="24"/>
              </w:rPr>
              <w:t xml:space="preserve"> Evaluation </w:t>
            </w:r>
            <w:r w:rsidR="00457E5D">
              <w:rPr>
                <w:rFonts w:ascii="Arial" w:hAnsi="Arial" w:cs="Arial"/>
                <w:b/>
                <w:sz w:val="24"/>
                <w:szCs w:val="24"/>
              </w:rPr>
              <w:t xml:space="preserve">and impact       </w:t>
            </w:r>
          </w:p>
          <w:p w:rsidR="00457E5D" w:rsidRPr="00635445" w:rsidRDefault="00457E5D" w:rsidP="00457E5D">
            <w:pPr>
              <w:pStyle w:val="ListParagraph"/>
              <w:spacing w:after="0" w:line="276" w:lineRule="auto"/>
              <w:ind w:left="0"/>
              <w:rPr>
                <w:rFonts w:ascii="Arial" w:hAnsi="Arial" w:cs="Arial"/>
                <w:i/>
                <w:sz w:val="20"/>
                <w:szCs w:val="20"/>
              </w:rPr>
            </w:pPr>
            <w:r w:rsidRPr="00635445">
              <w:rPr>
                <w:rFonts w:ascii="Arial" w:hAnsi="Arial" w:cs="Arial"/>
                <w:i/>
                <w:sz w:val="20"/>
                <w:szCs w:val="20"/>
              </w:rPr>
              <w:t xml:space="preserve">See </w:t>
            </w:r>
            <w:r>
              <w:rPr>
                <w:rFonts w:ascii="Arial" w:hAnsi="Arial" w:cs="Arial"/>
                <w:i/>
                <w:sz w:val="20"/>
                <w:szCs w:val="20"/>
              </w:rPr>
              <w:t>internal whole school data summaries for termly attainment and progress analyses.</w:t>
            </w:r>
          </w:p>
        </w:tc>
      </w:tr>
      <w:tr w:rsidR="00457E5D" w:rsidRPr="0056558A" w:rsidTr="0087193B">
        <w:trPr>
          <w:trHeight w:val="345"/>
        </w:trPr>
        <w:tc>
          <w:tcPr>
            <w:tcW w:w="4786" w:type="dxa"/>
            <w:gridSpan w:val="2"/>
          </w:tcPr>
          <w:p w:rsidR="00457E5D" w:rsidRPr="00C23F2D" w:rsidRDefault="00457E5D" w:rsidP="0087193B">
            <w:pPr>
              <w:spacing w:after="0" w:line="240" w:lineRule="auto"/>
              <w:rPr>
                <w:rFonts w:ascii="Arial" w:hAnsi="Arial" w:cs="Arial"/>
                <w:b/>
                <w:sz w:val="24"/>
                <w:szCs w:val="24"/>
              </w:rPr>
            </w:pPr>
            <w:r w:rsidRPr="00C23F2D">
              <w:rPr>
                <w:rFonts w:ascii="Arial" w:hAnsi="Arial" w:cs="Arial"/>
                <w:b/>
                <w:sz w:val="24"/>
                <w:szCs w:val="24"/>
              </w:rPr>
              <w:t>Questions to support evaluation.</w:t>
            </w:r>
          </w:p>
        </w:tc>
        <w:tc>
          <w:tcPr>
            <w:tcW w:w="4586" w:type="dxa"/>
            <w:gridSpan w:val="2"/>
          </w:tcPr>
          <w:p w:rsidR="00457E5D" w:rsidRPr="00860FDB" w:rsidRDefault="00457E5D" w:rsidP="0087193B">
            <w:pPr>
              <w:pStyle w:val="ListParagraph"/>
              <w:spacing w:after="0" w:line="240" w:lineRule="auto"/>
              <w:ind w:left="0"/>
              <w:rPr>
                <w:rFonts w:ascii="Arial" w:hAnsi="Arial" w:cs="Arial"/>
                <w:b/>
                <w:sz w:val="24"/>
                <w:szCs w:val="24"/>
              </w:rPr>
            </w:pPr>
            <w:r>
              <w:rPr>
                <w:rFonts w:ascii="Arial" w:hAnsi="Arial" w:cs="Arial"/>
                <w:b/>
                <w:sz w:val="24"/>
                <w:szCs w:val="24"/>
              </w:rPr>
              <w:t>Progress - Autumn 2018</w:t>
            </w:r>
          </w:p>
        </w:tc>
        <w:tc>
          <w:tcPr>
            <w:tcW w:w="4855" w:type="dxa"/>
            <w:gridSpan w:val="2"/>
          </w:tcPr>
          <w:p w:rsidR="00457E5D" w:rsidRPr="00860FDB" w:rsidRDefault="00457E5D" w:rsidP="0087193B">
            <w:pPr>
              <w:pStyle w:val="ListParagraph"/>
              <w:spacing w:after="0" w:line="240" w:lineRule="auto"/>
              <w:ind w:left="0"/>
              <w:rPr>
                <w:rFonts w:ascii="Arial" w:hAnsi="Arial" w:cs="Arial"/>
                <w:b/>
                <w:sz w:val="24"/>
                <w:szCs w:val="24"/>
              </w:rPr>
            </w:pPr>
            <w:r>
              <w:rPr>
                <w:rFonts w:ascii="Arial" w:hAnsi="Arial" w:cs="Arial"/>
                <w:b/>
                <w:sz w:val="24"/>
                <w:szCs w:val="24"/>
              </w:rPr>
              <w:t>Progress - Spring 2019</w:t>
            </w:r>
          </w:p>
        </w:tc>
      </w:tr>
      <w:tr w:rsidR="00457E5D" w:rsidRPr="0056558A" w:rsidTr="0087193B">
        <w:trPr>
          <w:trHeight w:val="1692"/>
        </w:trPr>
        <w:tc>
          <w:tcPr>
            <w:tcW w:w="4786" w:type="dxa"/>
            <w:gridSpan w:val="2"/>
          </w:tcPr>
          <w:p w:rsidR="00457E5D" w:rsidRDefault="00457E5D" w:rsidP="00FA1932">
            <w:pPr>
              <w:pStyle w:val="ListParagraph"/>
              <w:numPr>
                <w:ilvl w:val="0"/>
                <w:numId w:val="6"/>
              </w:numPr>
              <w:spacing w:after="0" w:line="240" w:lineRule="auto"/>
              <w:rPr>
                <w:rFonts w:ascii="Arial" w:hAnsi="Arial" w:cs="Arial"/>
                <w:sz w:val="20"/>
                <w:szCs w:val="20"/>
              </w:rPr>
            </w:pPr>
            <w:r>
              <w:rPr>
                <w:rFonts w:ascii="Arial" w:hAnsi="Arial" w:cs="Arial"/>
                <w:sz w:val="20"/>
                <w:szCs w:val="20"/>
              </w:rPr>
              <w:t>Are identified ‘Target Children’ making accelerated progress in maths and writing across keystage 1 and 2?</w:t>
            </w:r>
          </w:p>
          <w:p w:rsidR="00457E5D" w:rsidRDefault="00457E5D" w:rsidP="00FA1932">
            <w:pPr>
              <w:pStyle w:val="ListParagraph"/>
              <w:numPr>
                <w:ilvl w:val="0"/>
                <w:numId w:val="6"/>
              </w:numPr>
              <w:spacing w:after="0" w:line="240" w:lineRule="auto"/>
              <w:rPr>
                <w:rFonts w:ascii="Arial" w:hAnsi="Arial" w:cs="Arial"/>
                <w:sz w:val="20"/>
                <w:szCs w:val="20"/>
              </w:rPr>
            </w:pPr>
            <w:r>
              <w:rPr>
                <w:rFonts w:ascii="Arial" w:hAnsi="Arial" w:cs="Arial"/>
                <w:sz w:val="20"/>
                <w:szCs w:val="20"/>
              </w:rPr>
              <w:t>What progress is there towards targets for RWM in keystage 2 ?</w:t>
            </w:r>
          </w:p>
          <w:p w:rsidR="00457E5D" w:rsidRDefault="00457E5D" w:rsidP="00FA1932">
            <w:pPr>
              <w:pStyle w:val="ListParagraph"/>
              <w:numPr>
                <w:ilvl w:val="0"/>
                <w:numId w:val="6"/>
              </w:numPr>
              <w:spacing w:after="0" w:line="240" w:lineRule="auto"/>
              <w:rPr>
                <w:rFonts w:ascii="Arial" w:hAnsi="Arial" w:cs="Arial"/>
                <w:sz w:val="20"/>
                <w:szCs w:val="20"/>
              </w:rPr>
            </w:pPr>
            <w:r>
              <w:rPr>
                <w:rFonts w:ascii="Arial" w:hAnsi="Arial" w:cs="Arial"/>
                <w:sz w:val="20"/>
                <w:szCs w:val="20"/>
              </w:rPr>
              <w:t>Do teachers PM objectives link directly to the SDP targets for improvement?</w:t>
            </w:r>
          </w:p>
          <w:p w:rsidR="00457E5D" w:rsidRPr="005B7D70" w:rsidRDefault="00457E5D" w:rsidP="00FA1932">
            <w:pPr>
              <w:pStyle w:val="ListParagraph"/>
              <w:numPr>
                <w:ilvl w:val="0"/>
                <w:numId w:val="6"/>
              </w:numPr>
              <w:spacing w:after="0" w:line="240" w:lineRule="auto"/>
              <w:rPr>
                <w:rFonts w:ascii="Arial" w:hAnsi="Arial" w:cs="Arial"/>
                <w:sz w:val="20"/>
                <w:szCs w:val="20"/>
              </w:rPr>
            </w:pPr>
            <w:r w:rsidRPr="00D37641">
              <w:rPr>
                <w:rFonts w:ascii="Arial" w:hAnsi="Arial" w:cs="Arial"/>
                <w:sz w:val="20"/>
                <w:szCs w:val="20"/>
              </w:rPr>
              <w:t xml:space="preserve">Is there an improvement in the numbers of children on track for </w:t>
            </w:r>
            <w:r>
              <w:rPr>
                <w:rFonts w:ascii="Arial" w:hAnsi="Arial" w:cs="Arial"/>
                <w:sz w:val="20"/>
                <w:szCs w:val="20"/>
              </w:rPr>
              <w:t>age related expectations (ARE) in maths across keystage 2?</w:t>
            </w:r>
          </w:p>
          <w:p w:rsidR="00457E5D" w:rsidRDefault="00457E5D" w:rsidP="00FA1932">
            <w:pPr>
              <w:pStyle w:val="ListParagraph"/>
              <w:numPr>
                <w:ilvl w:val="0"/>
                <w:numId w:val="6"/>
              </w:numPr>
              <w:spacing w:after="0" w:line="240" w:lineRule="auto"/>
              <w:rPr>
                <w:rFonts w:ascii="Arial" w:hAnsi="Arial" w:cs="Arial"/>
                <w:sz w:val="20"/>
                <w:szCs w:val="20"/>
              </w:rPr>
            </w:pPr>
            <w:r w:rsidRPr="00D37641">
              <w:rPr>
                <w:rFonts w:ascii="Arial" w:hAnsi="Arial" w:cs="Arial"/>
                <w:sz w:val="20"/>
                <w:szCs w:val="20"/>
              </w:rPr>
              <w:t>Is school tracking effective in supporting teachers and schoo</w:t>
            </w:r>
            <w:r>
              <w:rPr>
                <w:rFonts w:ascii="Arial" w:hAnsi="Arial" w:cs="Arial"/>
                <w:sz w:val="20"/>
                <w:szCs w:val="20"/>
              </w:rPr>
              <w:t>l leaders to track improvements</w:t>
            </w:r>
            <w:r w:rsidRPr="00D37641">
              <w:rPr>
                <w:rFonts w:ascii="Arial" w:hAnsi="Arial" w:cs="Arial"/>
                <w:sz w:val="20"/>
                <w:szCs w:val="20"/>
              </w:rPr>
              <w:t>? What is the evidence for this?</w:t>
            </w:r>
          </w:p>
          <w:p w:rsidR="00457E5D" w:rsidRDefault="00457E5D" w:rsidP="00FA1932">
            <w:pPr>
              <w:pStyle w:val="ListParagraph"/>
              <w:numPr>
                <w:ilvl w:val="0"/>
                <w:numId w:val="6"/>
              </w:numPr>
              <w:spacing w:after="0" w:line="240" w:lineRule="auto"/>
              <w:rPr>
                <w:rFonts w:ascii="Arial" w:hAnsi="Arial" w:cs="Arial"/>
                <w:sz w:val="20"/>
                <w:szCs w:val="20"/>
              </w:rPr>
            </w:pPr>
            <w:r w:rsidRPr="00D92DB5">
              <w:rPr>
                <w:rFonts w:ascii="Arial" w:hAnsi="Arial" w:cs="Arial"/>
                <w:sz w:val="20"/>
                <w:szCs w:val="20"/>
              </w:rPr>
              <w:t>Is the Pupil Premium grant being used effectively to support vulnerable children and to increase rates of progress? What is the evidence?</w:t>
            </w:r>
          </w:p>
          <w:p w:rsidR="00457E5D" w:rsidRPr="00AE23BB" w:rsidRDefault="00457E5D" w:rsidP="00FA1932">
            <w:pPr>
              <w:pStyle w:val="ListParagraph"/>
              <w:numPr>
                <w:ilvl w:val="0"/>
                <w:numId w:val="6"/>
              </w:numPr>
              <w:spacing w:after="0" w:line="240" w:lineRule="auto"/>
              <w:rPr>
                <w:rFonts w:ascii="Arial" w:hAnsi="Arial" w:cs="Arial"/>
                <w:sz w:val="20"/>
                <w:szCs w:val="20"/>
              </w:rPr>
            </w:pPr>
            <w:r>
              <w:rPr>
                <w:rFonts w:ascii="Arial" w:hAnsi="Arial" w:cs="Arial"/>
                <w:sz w:val="20"/>
                <w:szCs w:val="20"/>
              </w:rPr>
              <w:t>Has the Provision Map for SEN and vulnerable children been drawn up? Is the impact of interventions being closely and regularly monitored (every half term)? What is the impact of these interventions?</w:t>
            </w:r>
          </w:p>
        </w:tc>
        <w:tc>
          <w:tcPr>
            <w:tcW w:w="4586" w:type="dxa"/>
            <w:gridSpan w:val="2"/>
          </w:tcPr>
          <w:p w:rsidR="00457E5D" w:rsidRPr="0020073B" w:rsidRDefault="00457E5D" w:rsidP="0087193B">
            <w:pPr>
              <w:pStyle w:val="ListParagraph"/>
              <w:spacing w:after="0" w:line="240" w:lineRule="auto"/>
              <w:ind w:left="0"/>
              <w:rPr>
                <w:rFonts w:ascii="Arial" w:hAnsi="Arial" w:cs="Arial"/>
                <w:sz w:val="20"/>
                <w:szCs w:val="20"/>
              </w:rPr>
            </w:pPr>
          </w:p>
        </w:tc>
        <w:tc>
          <w:tcPr>
            <w:tcW w:w="4855" w:type="dxa"/>
            <w:gridSpan w:val="2"/>
          </w:tcPr>
          <w:p w:rsidR="00457E5D" w:rsidRDefault="00457E5D" w:rsidP="0087193B">
            <w:pPr>
              <w:pStyle w:val="ListParagraph"/>
              <w:spacing w:after="0" w:line="240" w:lineRule="auto"/>
              <w:ind w:left="0"/>
              <w:rPr>
                <w:rFonts w:ascii="Arial" w:hAnsi="Arial" w:cs="Arial"/>
                <w:sz w:val="20"/>
                <w:szCs w:val="20"/>
              </w:rPr>
            </w:pPr>
            <w:r>
              <w:rPr>
                <w:rFonts w:ascii="Arial" w:hAnsi="Arial" w:cs="Arial"/>
                <w:sz w:val="20"/>
                <w:szCs w:val="20"/>
              </w:rPr>
              <w:t>.</w:t>
            </w:r>
          </w:p>
          <w:p w:rsidR="00457E5D" w:rsidRDefault="00457E5D" w:rsidP="0087193B">
            <w:pPr>
              <w:pStyle w:val="ListParagraph"/>
              <w:spacing w:after="0" w:line="240" w:lineRule="auto"/>
              <w:ind w:left="0"/>
              <w:rPr>
                <w:rFonts w:ascii="Arial" w:hAnsi="Arial" w:cs="Arial"/>
                <w:sz w:val="20"/>
                <w:szCs w:val="20"/>
              </w:rPr>
            </w:pPr>
          </w:p>
          <w:p w:rsidR="00457E5D" w:rsidRPr="0020073B" w:rsidRDefault="00457E5D" w:rsidP="0087193B">
            <w:pPr>
              <w:pStyle w:val="ListParagraph"/>
              <w:spacing w:after="0" w:line="240" w:lineRule="auto"/>
              <w:ind w:left="0"/>
              <w:rPr>
                <w:rFonts w:ascii="Arial" w:hAnsi="Arial" w:cs="Arial"/>
                <w:sz w:val="20"/>
                <w:szCs w:val="20"/>
              </w:rPr>
            </w:pPr>
          </w:p>
        </w:tc>
      </w:tr>
      <w:tr w:rsidR="00457E5D" w:rsidRPr="0056558A" w:rsidTr="00457E5D">
        <w:trPr>
          <w:trHeight w:val="494"/>
        </w:trPr>
        <w:tc>
          <w:tcPr>
            <w:tcW w:w="14227" w:type="dxa"/>
            <w:gridSpan w:val="6"/>
          </w:tcPr>
          <w:p w:rsidR="00457E5D" w:rsidRPr="00457E5D" w:rsidRDefault="00457E5D" w:rsidP="0087193B">
            <w:pPr>
              <w:pStyle w:val="ListParagraph"/>
              <w:spacing w:after="0" w:line="240" w:lineRule="auto"/>
              <w:ind w:left="0"/>
              <w:rPr>
                <w:rFonts w:ascii="Arial" w:hAnsi="Arial" w:cs="Arial"/>
                <w:b/>
                <w:sz w:val="24"/>
                <w:szCs w:val="24"/>
              </w:rPr>
            </w:pPr>
            <w:r w:rsidRPr="00756C49">
              <w:rPr>
                <w:rFonts w:ascii="Arial" w:hAnsi="Arial" w:cs="Arial"/>
                <w:b/>
                <w:sz w:val="24"/>
                <w:szCs w:val="24"/>
              </w:rPr>
              <w:t xml:space="preserve">End of Year Evaluation </w:t>
            </w:r>
            <w:r>
              <w:rPr>
                <w:rFonts w:ascii="Arial" w:hAnsi="Arial" w:cs="Arial"/>
                <w:b/>
                <w:sz w:val="24"/>
                <w:szCs w:val="24"/>
              </w:rPr>
              <w:t>- Leadership and Management - Summer 2019</w:t>
            </w:r>
          </w:p>
        </w:tc>
      </w:tr>
      <w:tr w:rsidR="00457E5D" w:rsidRPr="0056558A" w:rsidTr="0087193B">
        <w:trPr>
          <w:trHeight w:val="390"/>
        </w:trPr>
        <w:tc>
          <w:tcPr>
            <w:tcW w:w="14227" w:type="dxa"/>
            <w:gridSpan w:val="6"/>
          </w:tcPr>
          <w:p w:rsidR="00457E5D" w:rsidRDefault="00457E5D" w:rsidP="0087193B">
            <w:pPr>
              <w:pStyle w:val="ListParagraph"/>
              <w:spacing w:after="0" w:line="240" w:lineRule="auto"/>
              <w:ind w:left="0"/>
              <w:rPr>
                <w:rFonts w:ascii="Arial" w:hAnsi="Arial" w:cs="Arial"/>
                <w:b/>
                <w:sz w:val="24"/>
                <w:szCs w:val="24"/>
              </w:rPr>
            </w:pPr>
            <w:r>
              <w:rPr>
                <w:rFonts w:ascii="Arial" w:hAnsi="Arial" w:cs="Arial"/>
                <w:b/>
                <w:sz w:val="24"/>
                <w:szCs w:val="24"/>
              </w:rPr>
              <w:t xml:space="preserve">Leadership and Management - </w:t>
            </w:r>
            <w:r w:rsidRPr="00860FDB">
              <w:rPr>
                <w:rFonts w:ascii="Arial" w:hAnsi="Arial" w:cs="Arial"/>
                <w:b/>
                <w:sz w:val="24"/>
                <w:szCs w:val="24"/>
              </w:rPr>
              <w:t>Governor Monitoring</w:t>
            </w:r>
          </w:p>
          <w:p w:rsidR="00457E5D" w:rsidRPr="00152D0E" w:rsidRDefault="00457E5D" w:rsidP="0087193B">
            <w:pPr>
              <w:pStyle w:val="ListParagraph"/>
              <w:spacing w:after="0" w:line="240" w:lineRule="auto"/>
              <w:ind w:left="0"/>
              <w:rPr>
                <w:rFonts w:ascii="Arial" w:hAnsi="Arial" w:cs="Arial"/>
                <w:color w:val="F79646"/>
                <w:sz w:val="24"/>
                <w:szCs w:val="24"/>
              </w:rPr>
            </w:pPr>
          </w:p>
        </w:tc>
      </w:tr>
      <w:tr w:rsidR="00457E5D" w:rsidRPr="0056558A" w:rsidTr="0087193B">
        <w:trPr>
          <w:trHeight w:val="450"/>
        </w:trPr>
        <w:tc>
          <w:tcPr>
            <w:tcW w:w="14227" w:type="dxa"/>
            <w:gridSpan w:val="6"/>
          </w:tcPr>
          <w:p w:rsidR="00457E5D" w:rsidRPr="00860FDB" w:rsidRDefault="00457E5D" w:rsidP="0087193B">
            <w:pPr>
              <w:pStyle w:val="ListParagraph"/>
              <w:spacing w:after="0" w:line="240" w:lineRule="auto"/>
              <w:ind w:left="0"/>
              <w:rPr>
                <w:rFonts w:ascii="Arial" w:hAnsi="Arial" w:cs="Arial"/>
                <w:b/>
                <w:sz w:val="24"/>
                <w:szCs w:val="24"/>
              </w:rPr>
            </w:pPr>
            <w:r>
              <w:rPr>
                <w:rFonts w:ascii="Arial" w:hAnsi="Arial" w:cs="Arial"/>
                <w:b/>
                <w:sz w:val="24"/>
                <w:szCs w:val="24"/>
              </w:rPr>
              <w:t>Questions to support evaluation – to be raised at Governor meetings</w:t>
            </w:r>
          </w:p>
        </w:tc>
      </w:tr>
      <w:tr w:rsidR="00457E5D" w:rsidRPr="0056558A" w:rsidTr="0087193B">
        <w:trPr>
          <w:trHeight w:val="450"/>
        </w:trPr>
        <w:tc>
          <w:tcPr>
            <w:tcW w:w="14227" w:type="dxa"/>
            <w:gridSpan w:val="6"/>
          </w:tcPr>
          <w:p w:rsidR="00457E5D" w:rsidRDefault="00457E5D" w:rsidP="00FA1932">
            <w:pPr>
              <w:pStyle w:val="ListParagraph"/>
              <w:numPr>
                <w:ilvl w:val="0"/>
                <w:numId w:val="7"/>
              </w:numPr>
              <w:spacing w:after="0" w:line="240" w:lineRule="auto"/>
              <w:rPr>
                <w:rFonts w:ascii="Arial" w:hAnsi="Arial" w:cs="Arial"/>
                <w:sz w:val="20"/>
                <w:szCs w:val="20"/>
              </w:rPr>
            </w:pPr>
            <w:r w:rsidRPr="00AE23BB">
              <w:rPr>
                <w:rFonts w:ascii="Arial" w:hAnsi="Arial" w:cs="Arial"/>
                <w:sz w:val="20"/>
                <w:szCs w:val="20"/>
              </w:rPr>
              <w:t>Has the school set targets for the end of the year and interim milestones so that progress can be monitored to improve outcomes for the end of keystage 2?</w:t>
            </w:r>
          </w:p>
          <w:p w:rsidR="00457E5D" w:rsidRDefault="00457E5D" w:rsidP="00FA1932">
            <w:pPr>
              <w:pStyle w:val="ListParagraph"/>
              <w:numPr>
                <w:ilvl w:val="0"/>
                <w:numId w:val="7"/>
              </w:numPr>
              <w:spacing w:after="0" w:line="240" w:lineRule="auto"/>
              <w:rPr>
                <w:rFonts w:ascii="Arial" w:hAnsi="Arial" w:cs="Arial"/>
                <w:sz w:val="20"/>
                <w:szCs w:val="20"/>
              </w:rPr>
            </w:pPr>
            <w:r>
              <w:rPr>
                <w:rFonts w:ascii="Arial" w:hAnsi="Arial" w:cs="Arial"/>
                <w:sz w:val="20"/>
                <w:szCs w:val="20"/>
              </w:rPr>
              <w:t>How effective has monitoring been in bringing about improvement?</w:t>
            </w:r>
          </w:p>
          <w:p w:rsidR="00457E5D" w:rsidRDefault="00457E5D" w:rsidP="00FA1932">
            <w:pPr>
              <w:pStyle w:val="ListParagraph"/>
              <w:numPr>
                <w:ilvl w:val="0"/>
                <w:numId w:val="7"/>
              </w:numPr>
              <w:spacing w:after="0" w:line="240" w:lineRule="auto"/>
              <w:rPr>
                <w:rFonts w:ascii="Arial" w:hAnsi="Arial" w:cs="Arial"/>
                <w:sz w:val="20"/>
                <w:szCs w:val="20"/>
              </w:rPr>
            </w:pPr>
            <w:r>
              <w:rPr>
                <w:rFonts w:ascii="Arial" w:hAnsi="Arial" w:cs="Arial"/>
                <w:sz w:val="20"/>
                <w:szCs w:val="20"/>
              </w:rPr>
              <w:t>What provision has been made for vulnerable learners including SEN and Pupil Premium children?</w:t>
            </w:r>
          </w:p>
          <w:p w:rsidR="00457E5D" w:rsidRDefault="00457E5D" w:rsidP="00FA1932">
            <w:pPr>
              <w:pStyle w:val="ListParagraph"/>
              <w:numPr>
                <w:ilvl w:val="0"/>
                <w:numId w:val="7"/>
              </w:numPr>
              <w:spacing w:after="0" w:line="240" w:lineRule="auto"/>
              <w:rPr>
                <w:rFonts w:ascii="Arial" w:hAnsi="Arial" w:cs="Arial"/>
                <w:sz w:val="20"/>
                <w:szCs w:val="20"/>
              </w:rPr>
            </w:pPr>
            <w:r>
              <w:rPr>
                <w:rFonts w:ascii="Arial" w:hAnsi="Arial" w:cs="Arial"/>
                <w:sz w:val="20"/>
                <w:szCs w:val="20"/>
              </w:rPr>
              <w:t>How is SEN intervention monitored and evaluated for impact?</w:t>
            </w:r>
          </w:p>
          <w:p w:rsidR="00457E5D" w:rsidRDefault="00457E5D" w:rsidP="00FA1932">
            <w:pPr>
              <w:pStyle w:val="ListParagraph"/>
              <w:numPr>
                <w:ilvl w:val="0"/>
                <w:numId w:val="7"/>
              </w:numPr>
              <w:spacing w:after="0" w:line="240" w:lineRule="auto"/>
              <w:rPr>
                <w:rFonts w:ascii="Arial" w:hAnsi="Arial" w:cs="Arial"/>
                <w:sz w:val="20"/>
                <w:szCs w:val="20"/>
              </w:rPr>
            </w:pPr>
            <w:r>
              <w:rPr>
                <w:rFonts w:ascii="Arial" w:hAnsi="Arial" w:cs="Arial"/>
                <w:sz w:val="20"/>
                <w:szCs w:val="20"/>
              </w:rPr>
              <w:t>How will leadership be monitoring progress towards the targets set?</w:t>
            </w:r>
          </w:p>
          <w:p w:rsidR="00457E5D" w:rsidRDefault="003D7345" w:rsidP="00FA1932">
            <w:pPr>
              <w:pStyle w:val="ListParagraph"/>
              <w:numPr>
                <w:ilvl w:val="0"/>
                <w:numId w:val="7"/>
              </w:numPr>
              <w:spacing w:after="0" w:line="240" w:lineRule="auto"/>
              <w:rPr>
                <w:rFonts w:ascii="Arial" w:hAnsi="Arial" w:cs="Arial"/>
                <w:sz w:val="20"/>
                <w:szCs w:val="20"/>
              </w:rPr>
            </w:pPr>
            <w:r>
              <w:rPr>
                <w:rFonts w:ascii="Arial" w:hAnsi="Arial" w:cs="Arial"/>
                <w:sz w:val="20"/>
                <w:szCs w:val="20"/>
              </w:rPr>
              <w:t>What are the potential reasons why</w:t>
            </w:r>
            <w:r w:rsidR="00457E5D">
              <w:rPr>
                <w:rFonts w:ascii="Arial" w:hAnsi="Arial" w:cs="Arial"/>
                <w:sz w:val="20"/>
                <w:szCs w:val="20"/>
              </w:rPr>
              <w:t xml:space="preserve"> </w:t>
            </w:r>
            <w:r w:rsidRPr="003D7345">
              <w:rPr>
                <w:rFonts w:ascii="Arial" w:hAnsi="Arial" w:cs="Arial"/>
                <w:sz w:val="20"/>
                <w:szCs w:val="20"/>
              </w:rPr>
              <w:t>SDP targets</w:t>
            </w:r>
            <w:r>
              <w:rPr>
                <w:rFonts w:ascii="Arial" w:hAnsi="Arial" w:cs="Arial"/>
                <w:sz w:val="20"/>
                <w:szCs w:val="20"/>
              </w:rPr>
              <w:t xml:space="preserve"> in this plan</w:t>
            </w:r>
            <w:r w:rsidR="003B22AD">
              <w:rPr>
                <w:rFonts w:ascii="Arial" w:hAnsi="Arial" w:cs="Arial"/>
                <w:sz w:val="20"/>
                <w:szCs w:val="20"/>
              </w:rPr>
              <w:t xml:space="preserve"> have </w:t>
            </w:r>
            <w:r w:rsidR="00457E5D">
              <w:rPr>
                <w:rFonts w:ascii="Arial" w:hAnsi="Arial" w:cs="Arial"/>
                <w:sz w:val="20"/>
                <w:szCs w:val="20"/>
              </w:rPr>
              <w:t xml:space="preserve">not yet been met </w:t>
            </w:r>
            <w:r w:rsidR="003B22AD">
              <w:rPr>
                <w:rFonts w:ascii="Arial" w:hAnsi="Arial" w:cs="Arial"/>
                <w:sz w:val="20"/>
                <w:szCs w:val="20"/>
              </w:rPr>
              <w:t>– what actions will SLT be taking</w:t>
            </w:r>
            <w:r w:rsidR="00457E5D">
              <w:rPr>
                <w:rFonts w:ascii="Arial" w:hAnsi="Arial" w:cs="Arial"/>
                <w:sz w:val="20"/>
                <w:szCs w:val="20"/>
              </w:rPr>
              <w:t xml:space="preserve"> as a result?</w:t>
            </w:r>
          </w:p>
          <w:p w:rsidR="00457E5D" w:rsidRDefault="00457E5D" w:rsidP="00FA1932">
            <w:pPr>
              <w:pStyle w:val="ListParagraph"/>
              <w:numPr>
                <w:ilvl w:val="0"/>
                <w:numId w:val="7"/>
              </w:numPr>
              <w:spacing w:after="0" w:line="240" w:lineRule="auto"/>
              <w:rPr>
                <w:rFonts w:ascii="Arial" w:hAnsi="Arial" w:cs="Arial"/>
                <w:sz w:val="20"/>
                <w:szCs w:val="20"/>
              </w:rPr>
            </w:pPr>
            <w:r>
              <w:rPr>
                <w:rFonts w:ascii="Arial" w:hAnsi="Arial" w:cs="Arial"/>
                <w:sz w:val="20"/>
                <w:szCs w:val="20"/>
              </w:rPr>
              <w:t>How are teachers being supported to achieve the targets?</w:t>
            </w:r>
          </w:p>
          <w:p w:rsidR="00457E5D" w:rsidRDefault="00457E5D" w:rsidP="00FA1932">
            <w:pPr>
              <w:pStyle w:val="ListParagraph"/>
              <w:numPr>
                <w:ilvl w:val="0"/>
                <w:numId w:val="7"/>
              </w:numPr>
              <w:spacing w:after="0" w:line="240" w:lineRule="auto"/>
              <w:rPr>
                <w:rFonts w:ascii="Arial" w:hAnsi="Arial" w:cs="Arial"/>
                <w:sz w:val="20"/>
                <w:szCs w:val="20"/>
              </w:rPr>
            </w:pPr>
            <w:r>
              <w:rPr>
                <w:rFonts w:ascii="Arial" w:hAnsi="Arial" w:cs="Arial"/>
                <w:sz w:val="20"/>
                <w:szCs w:val="20"/>
              </w:rPr>
              <w:t>What will happen if these actions are not effective in bringing about the expected improvements?</w:t>
            </w:r>
          </w:p>
          <w:p w:rsidR="00457E5D" w:rsidRPr="00457E5D" w:rsidRDefault="00457E5D" w:rsidP="00457E5D">
            <w:pPr>
              <w:pStyle w:val="ListParagraph"/>
              <w:numPr>
                <w:ilvl w:val="0"/>
                <w:numId w:val="7"/>
              </w:numPr>
              <w:spacing w:after="0" w:line="240" w:lineRule="auto"/>
              <w:rPr>
                <w:rFonts w:ascii="Arial" w:hAnsi="Arial" w:cs="Arial"/>
                <w:sz w:val="20"/>
                <w:szCs w:val="20"/>
              </w:rPr>
            </w:pPr>
            <w:r>
              <w:rPr>
                <w:rFonts w:ascii="Arial" w:hAnsi="Arial" w:cs="Arial"/>
                <w:sz w:val="20"/>
                <w:szCs w:val="20"/>
              </w:rPr>
              <w:t>Are gaps in attainment / rates of progress closing? What evidence is there of this?</w:t>
            </w:r>
          </w:p>
        </w:tc>
      </w:tr>
    </w:tbl>
    <w:p w:rsidR="00682C08" w:rsidRDefault="00682C08" w:rsidP="00EE1BBB">
      <w:pPr>
        <w:pStyle w:val="ListParagraph"/>
        <w:shd w:val="clear" w:color="auto" w:fill="FFFFFF"/>
        <w:spacing w:after="0" w:line="240" w:lineRule="auto"/>
        <w:ind w:left="0"/>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7"/>
      </w:tblGrid>
      <w:tr w:rsidR="00AE23BB" w:rsidRPr="0056558A" w:rsidTr="0087193B">
        <w:tc>
          <w:tcPr>
            <w:tcW w:w="14227" w:type="dxa"/>
            <w:shd w:val="clear" w:color="auto" w:fill="9CC2E5"/>
          </w:tcPr>
          <w:p w:rsidR="00AE23BB" w:rsidRPr="009D2FD6" w:rsidRDefault="00AE23BB" w:rsidP="00AE23BB">
            <w:pPr>
              <w:pStyle w:val="ListParagraph"/>
              <w:spacing w:after="0" w:line="240" w:lineRule="auto"/>
              <w:ind w:left="0"/>
              <w:rPr>
                <w:rFonts w:ascii="Arial" w:hAnsi="Arial" w:cs="Arial"/>
                <w:b/>
                <w:sz w:val="24"/>
                <w:szCs w:val="24"/>
              </w:rPr>
            </w:pPr>
            <w:r>
              <w:rPr>
                <w:rFonts w:ascii="Arial" w:hAnsi="Arial" w:cs="Arial"/>
                <w:b/>
                <w:sz w:val="24"/>
                <w:szCs w:val="24"/>
              </w:rPr>
              <w:t>Priority 5</w:t>
            </w:r>
            <w:r w:rsidRPr="00860FDB">
              <w:rPr>
                <w:rFonts w:ascii="Arial" w:hAnsi="Arial" w:cs="Arial"/>
                <w:b/>
                <w:sz w:val="24"/>
                <w:szCs w:val="24"/>
              </w:rPr>
              <w:t xml:space="preserve"> –  </w:t>
            </w:r>
            <w:r>
              <w:rPr>
                <w:rFonts w:ascii="Arial" w:hAnsi="Arial" w:cs="Arial"/>
                <w:b/>
                <w:sz w:val="24"/>
                <w:szCs w:val="24"/>
              </w:rPr>
              <w:t>Early Years – actions to maintain ‘Outstanding</w:t>
            </w:r>
          </w:p>
          <w:p w:rsidR="00AE23BB" w:rsidRDefault="005E26B3" w:rsidP="00AE23BB">
            <w:pPr>
              <w:pStyle w:val="ListParagraph"/>
              <w:spacing w:after="0" w:line="240" w:lineRule="auto"/>
              <w:ind w:left="0"/>
              <w:rPr>
                <w:rFonts w:ascii="Arial" w:hAnsi="Arial" w:cs="Arial"/>
                <w:sz w:val="20"/>
                <w:szCs w:val="20"/>
              </w:rPr>
            </w:pPr>
            <w:r>
              <w:rPr>
                <w:rFonts w:ascii="Arial" w:hAnsi="Arial" w:cs="Arial"/>
                <w:sz w:val="24"/>
                <w:szCs w:val="24"/>
              </w:rPr>
              <w:t>July 2017</w:t>
            </w:r>
            <w:r w:rsidR="00AE23BB" w:rsidRPr="00A13B96">
              <w:rPr>
                <w:rFonts w:ascii="Arial" w:hAnsi="Arial" w:cs="Arial"/>
                <w:sz w:val="24"/>
                <w:szCs w:val="24"/>
              </w:rPr>
              <w:t xml:space="preserve"> – </w:t>
            </w:r>
            <w:r w:rsidR="00AE23BB" w:rsidRPr="00E06DB0">
              <w:rPr>
                <w:rFonts w:ascii="Arial" w:hAnsi="Arial" w:cs="Arial"/>
                <w:sz w:val="24"/>
                <w:szCs w:val="24"/>
              </w:rPr>
              <w:t xml:space="preserve"> self-evaluation judged by the school to be ‘Outstanding’</w:t>
            </w:r>
            <w:r w:rsidR="00AE23BB" w:rsidRPr="0067257F">
              <w:rPr>
                <w:rFonts w:ascii="Arial" w:hAnsi="Arial" w:cs="Arial"/>
                <w:sz w:val="20"/>
                <w:szCs w:val="20"/>
              </w:rPr>
              <w:t xml:space="preserve"> (Ofsted July 2013 – Overall ‘Outstanding’ – not a separate judgement)</w:t>
            </w:r>
          </w:p>
          <w:p w:rsidR="00AE23BB" w:rsidRPr="00943B63" w:rsidRDefault="00AE23BB" w:rsidP="00AE23BB">
            <w:pPr>
              <w:pStyle w:val="ListParagraph"/>
              <w:tabs>
                <w:tab w:val="left" w:pos="1185"/>
              </w:tabs>
              <w:spacing w:after="0" w:line="240" w:lineRule="auto"/>
              <w:ind w:left="0"/>
              <w:rPr>
                <w:rFonts w:ascii="Arial" w:hAnsi="Arial" w:cs="Arial"/>
                <w:sz w:val="24"/>
                <w:szCs w:val="24"/>
              </w:rPr>
            </w:pPr>
            <w:r>
              <w:rPr>
                <w:rFonts w:ascii="Arial" w:hAnsi="Arial" w:cs="Arial"/>
                <w:sz w:val="24"/>
                <w:szCs w:val="24"/>
              </w:rPr>
              <w:t>July</w:t>
            </w:r>
            <w:r w:rsidR="005E26B3">
              <w:rPr>
                <w:rFonts w:ascii="Arial" w:hAnsi="Arial" w:cs="Arial"/>
                <w:sz w:val="24"/>
                <w:szCs w:val="24"/>
              </w:rPr>
              <w:t xml:space="preserve"> 2018</w:t>
            </w:r>
            <w:r w:rsidRPr="00E06DB0">
              <w:rPr>
                <w:rFonts w:ascii="Arial" w:hAnsi="Arial" w:cs="Arial"/>
                <w:sz w:val="24"/>
                <w:szCs w:val="24"/>
              </w:rPr>
              <w:t xml:space="preserve"> – self-evaluation judged by the school to be ‘Outstanding’</w:t>
            </w:r>
          </w:p>
        </w:tc>
      </w:tr>
      <w:tr w:rsidR="005E26B3" w:rsidRPr="0056558A" w:rsidTr="00D314A0">
        <w:tc>
          <w:tcPr>
            <w:tcW w:w="14227" w:type="dxa"/>
          </w:tcPr>
          <w:p w:rsidR="005E26B3" w:rsidRDefault="005E26B3" w:rsidP="0087193B">
            <w:pPr>
              <w:pStyle w:val="ListParagraph"/>
              <w:spacing w:after="0" w:line="240" w:lineRule="auto"/>
              <w:ind w:left="0"/>
              <w:rPr>
                <w:rFonts w:ascii="Arial" w:hAnsi="Arial" w:cs="Arial"/>
                <w:b/>
                <w:sz w:val="28"/>
                <w:szCs w:val="28"/>
              </w:rPr>
            </w:pPr>
          </w:p>
          <w:p w:rsidR="005E26B3" w:rsidRPr="00457E5D" w:rsidRDefault="005E26B3" w:rsidP="0087193B">
            <w:pPr>
              <w:pStyle w:val="ListParagraph"/>
              <w:spacing w:after="0" w:line="240" w:lineRule="auto"/>
              <w:ind w:left="0"/>
              <w:rPr>
                <w:rFonts w:ascii="Arial" w:hAnsi="Arial" w:cs="Arial"/>
                <w:i/>
                <w:sz w:val="24"/>
                <w:szCs w:val="24"/>
              </w:rPr>
            </w:pPr>
            <w:r w:rsidRPr="00457E5D">
              <w:rPr>
                <w:rFonts w:ascii="Arial" w:hAnsi="Arial" w:cs="Arial"/>
                <w:b/>
                <w:i/>
                <w:sz w:val="24"/>
                <w:szCs w:val="24"/>
              </w:rPr>
              <w:t>Note</w:t>
            </w:r>
            <w:r w:rsidRPr="00457E5D">
              <w:rPr>
                <w:rFonts w:ascii="Arial" w:hAnsi="Arial" w:cs="Arial"/>
                <w:i/>
                <w:sz w:val="24"/>
                <w:szCs w:val="24"/>
              </w:rPr>
              <w:t xml:space="preserve"> there is no specific priority for Early Years in this year’s development plan however developments and improvements in teaching maths (see earlier sections) will include the whole school so that foundations of learning in maths build from the start of school and secure improved outcomes across keystage 2.</w:t>
            </w:r>
          </w:p>
          <w:p w:rsidR="005E26B3" w:rsidRPr="0056558A" w:rsidRDefault="005E26B3" w:rsidP="0087193B">
            <w:pPr>
              <w:pStyle w:val="ListParagraph"/>
              <w:spacing w:after="0" w:line="240" w:lineRule="auto"/>
              <w:ind w:left="0"/>
              <w:rPr>
                <w:rFonts w:ascii="Arial" w:hAnsi="Arial" w:cs="Arial"/>
                <w:b/>
                <w:sz w:val="28"/>
                <w:szCs w:val="28"/>
              </w:rPr>
            </w:pPr>
          </w:p>
        </w:tc>
      </w:tr>
    </w:tbl>
    <w:p w:rsidR="00DA17A7" w:rsidRDefault="00DA17A7" w:rsidP="00EE1BBB">
      <w:pPr>
        <w:pStyle w:val="ListParagraph"/>
        <w:shd w:val="clear" w:color="auto" w:fill="FFFFFF"/>
        <w:spacing w:after="0" w:line="240" w:lineRule="auto"/>
        <w:ind w:left="0"/>
        <w:rPr>
          <w:rFonts w:ascii="Arial" w:hAnsi="Arial" w:cs="Arial"/>
          <w:sz w:val="28"/>
          <w:szCs w:val="28"/>
        </w:rPr>
      </w:pPr>
    </w:p>
    <w:p w:rsidR="00AE23BB" w:rsidRDefault="00AE23BB" w:rsidP="00EE1BBB">
      <w:pPr>
        <w:pStyle w:val="ListParagraph"/>
        <w:shd w:val="clear" w:color="auto" w:fill="FFFFFF"/>
        <w:spacing w:after="0" w:line="240" w:lineRule="auto"/>
        <w:ind w:left="0"/>
        <w:rPr>
          <w:rFonts w:ascii="Arial" w:hAnsi="Arial" w:cs="Arial"/>
          <w:sz w:val="28"/>
          <w:szCs w:val="28"/>
        </w:rPr>
      </w:pPr>
    </w:p>
    <w:p w:rsidR="008612BB" w:rsidRPr="00490B66" w:rsidRDefault="008612BB" w:rsidP="00EE1BBB">
      <w:pPr>
        <w:pStyle w:val="ListParagraph"/>
        <w:shd w:val="clear" w:color="auto" w:fill="FFFFFF"/>
        <w:spacing w:after="0" w:line="240" w:lineRule="auto"/>
        <w:ind w:left="0"/>
        <w:rPr>
          <w:rFonts w:ascii="Arial" w:hAnsi="Arial" w:cs="Arial"/>
          <w:sz w:val="28"/>
          <w:szCs w:val="28"/>
        </w:rPr>
      </w:pPr>
    </w:p>
    <w:sectPr w:rsidR="008612BB" w:rsidRPr="00490B66" w:rsidSect="00090225">
      <w:footerReference w:type="default" r:id="rId9"/>
      <w:pgSz w:w="16838" w:h="11906" w:orient="landscape"/>
      <w:pgMar w:top="426" w:right="1387"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73" w:rsidRDefault="00B05773" w:rsidP="00EB2491">
      <w:pPr>
        <w:spacing w:after="0" w:line="240" w:lineRule="auto"/>
      </w:pPr>
      <w:r>
        <w:separator/>
      </w:r>
    </w:p>
  </w:endnote>
  <w:endnote w:type="continuationSeparator" w:id="0">
    <w:p w:rsidR="00B05773" w:rsidRDefault="00B05773" w:rsidP="00EB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73" w:rsidRDefault="00B05773" w:rsidP="00EB7DAF">
    <w:pPr>
      <w:pStyle w:val="Footer"/>
      <w:jc w:val="center"/>
      <w:rPr>
        <w:rFonts w:ascii="Arial" w:hAnsi="Arial" w:cs="Arial"/>
        <w:color w:val="365F91"/>
        <w:sz w:val="28"/>
        <w:szCs w:val="28"/>
      </w:rPr>
    </w:pPr>
    <w:r>
      <w:rPr>
        <w:rFonts w:ascii="Arial" w:hAnsi="Arial" w:cs="Arial"/>
        <w:color w:val="365F91"/>
        <w:sz w:val="28"/>
        <w:szCs w:val="28"/>
      </w:rPr>
      <w:t xml:space="preserve">                                                     Aspire  ~  Respect  ~  Enjoy                                                             </w:t>
    </w:r>
    <w:r w:rsidRPr="003F60F2">
      <w:rPr>
        <w:rFonts w:ascii="Arial" w:hAnsi="Arial" w:cs="Arial"/>
        <w:color w:val="365F91"/>
        <w:sz w:val="28"/>
        <w:szCs w:val="28"/>
      </w:rPr>
      <w:fldChar w:fldCharType="begin"/>
    </w:r>
    <w:r w:rsidRPr="003F60F2">
      <w:rPr>
        <w:rFonts w:ascii="Arial" w:hAnsi="Arial" w:cs="Arial"/>
        <w:color w:val="365F91"/>
        <w:sz w:val="28"/>
        <w:szCs w:val="28"/>
      </w:rPr>
      <w:instrText xml:space="preserve"> PAGE   \* MERGEFORMAT </w:instrText>
    </w:r>
    <w:r w:rsidRPr="003F60F2">
      <w:rPr>
        <w:rFonts w:ascii="Arial" w:hAnsi="Arial" w:cs="Arial"/>
        <w:color w:val="365F91"/>
        <w:sz w:val="28"/>
        <w:szCs w:val="28"/>
      </w:rPr>
      <w:fldChar w:fldCharType="separate"/>
    </w:r>
    <w:r w:rsidR="0015531D">
      <w:rPr>
        <w:rFonts w:ascii="Arial" w:hAnsi="Arial" w:cs="Arial"/>
        <w:noProof/>
        <w:color w:val="365F91"/>
        <w:sz w:val="28"/>
        <w:szCs w:val="28"/>
      </w:rPr>
      <w:t>1</w:t>
    </w:r>
    <w:r w:rsidRPr="003F60F2">
      <w:rPr>
        <w:rFonts w:ascii="Arial" w:hAnsi="Arial" w:cs="Arial"/>
        <w:noProof/>
        <w:color w:val="365F91"/>
        <w:sz w:val="28"/>
        <w:szCs w:val="28"/>
      </w:rPr>
      <w:fldChar w:fldCharType="end"/>
    </w:r>
  </w:p>
  <w:p w:rsidR="00B05773" w:rsidRPr="00787600" w:rsidRDefault="00B05773" w:rsidP="00EB7DAF">
    <w:pPr>
      <w:pStyle w:val="Footer"/>
      <w:jc w:val="center"/>
      <w:rPr>
        <w:rFonts w:ascii="Arial" w:hAnsi="Arial" w:cs="Arial"/>
        <w:color w:val="365F9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73" w:rsidRDefault="00B05773" w:rsidP="00EB2491">
      <w:pPr>
        <w:spacing w:after="0" w:line="240" w:lineRule="auto"/>
      </w:pPr>
      <w:r>
        <w:separator/>
      </w:r>
    </w:p>
  </w:footnote>
  <w:footnote w:type="continuationSeparator" w:id="0">
    <w:p w:rsidR="00B05773" w:rsidRDefault="00B05773" w:rsidP="00EB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3F"/>
    <w:multiLevelType w:val="hybridMultilevel"/>
    <w:tmpl w:val="A8E61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16C53"/>
    <w:multiLevelType w:val="hybridMultilevel"/>
    <w:tmpl w:val="16B47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6616CD"/>
    <w:multiLevelType w:val="hybridMultilevel"/>
    <w:tmpl w:val="D6F622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ED4D0C"/>
    <w:multiLevelType w:val="hybridMultilevel"/>
    <w:tmpl w:val="F502E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68651B"/>
    <w:multiLevelType w:val="hybridMultilevel"/>
    <w:tmpl w:val="1CDA60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F5FE8"/>
    <w:multiLevelType w:val="hybridMultilevel"/>
    <w:tmpl w:val="C826F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D429E3"/>
    <w:multiLevelType w:val="hybridMultilevel"/>
    <w:tmpl w:val="644C2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2E12AB"/>
    <w:multiLevelType w:val="hybridMultilevel"/>
    <w:tmpl w:val="B824A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9E6C5F"/>
    <w:multiLevelType w:val="hybridMultilevel"/>
    <w:tmpl w:val="D2E63B0E"/>
    <w:lvl w:ilvl="0" w:tplc="162E469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25796C"/>
    <w:multiLevelType w:val="hybridMultilevel"/>
    <w:tmpl w:val="DB9210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101EDF"/>
    <w:multiLevelType w:val="hybridMultilevel"/>
    <w:tmpl w:val="062C3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6E74E31"/>
    <w:multiLevelType w:val="hybridMultilevel"/>
    <w:tmpl w:val="D638D9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F1055F1"/>
    <w:multiLevelType w:val="hybridMultilevel"/>
    <w:tmpl w:val="C826F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0"/>
  </w:num>
  <w:num w:numId="5">
    <w:abstractNumId w:val="11"/>
  </w:num>
  <w:num w:numId="6">
    <w:abstractNumId w:val="8"/>
  </w:num>
  <w:num w:numId="7">
    <w:abstractNumId w:val="6"/>
  </w:num>
  <w:num w:numId="8">
    <w:abstractNumId w:val="4"/>
  </w:num>
  <w:num w:numId="9">
    <w:abstractNumId w:val="2"/>
  </w:num>
  <w:num w:numId="10">
    <w:abstractNumId w:val="7"/>
  </w:num>
  <w:num w:numId="11">
    <w:abstractNumId w:val="12"/>
  </w:num>
  <w:num w:numId="12">
    <w:abstractNumId w:val="10"/>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C0"/>
    <w:rsid w:val="000126ED"/>
    <w:rsid w:val="00014D9F"/>
    <w:rsid w:val="00020AAB"/>
    <w:rsid w:val="00020C47"/>
    <w:rsid w:val="00022905"/>
    <w:rsid w:val="00024E44"/>
    <w:rsid w:val="00027F3F"/>
    <w:rsid w:val="00032CA7"/>
    <w:rsid w:val="000365D5"/>
    <w:rsid w:val="00062610"/>
    <w:rsid w:val="00073E26"/>
    <w:rsid w:val="00090225"/>
    <w:rsid w:val="00093714"/>
    <w:rsid w:val="00095393"/>
    <w:rsid w:val="000976AB"/>
    <w:rsid w:val="000B09A8"/>
    <w:rsid w:val="000B0DDE"/>
    <w:rsid w:val="000B1866"/>
    <w:rsid w:val="000B700F"/>
    <w:rsid w:val="000C5867"/>
    <w:rsid w:val="000D5BE8"/>
    <w:rsid w:val="000D65B9"/>
    <w:rsid w:val="000E2C1E"/>
    <w:rsid w:val="000E3F55"/>
    <w:rsid w:val="00105409"/>
    <w:rsid w:val="00112A93"/>
    <w:rsid w:val="00124B11"/>
    <w:rsid w:val="00126D8E"/>
    <w:rsid w:val="00131EC4"/>
    <w:rsid w:val="00137403"/>
    <w:rsid w:val="0013790C"/>
    <w:rsid w:val="00144030"/>
    <w:rsid w:val="00150568"/>
    <w:rsid w:val="0015085D"/>
    <w:rsid w:val="00152D0E"/>
    <w:rsid w:val="0015531D"/>
    <w:rsid w:val="00163484"/>
    <w:rsid w:val="00166882"/>
    <w:rsid w:val="00172CDA"/>
    <w:rsid w:val="001804F9"/>
    <w:rsid w:val="0018413E"/>
    <w:rsid w:val="00185131"/>
    <w:rsid w:val="00191F21"/>
    <w:rsid w:val="0019393E"/>
    <w:rsid w:val="00194377"/>
    <w:rsid w:val="00197A52"/>
    <w:rsid w:val="00197CD6"/>
    <w:rsid w:val="001A0F9F"/>
    <w:rsid w:val="001A198B"/>
    <w:rsid w:val="001A5138"/>
    <w:rsid w:val="001B0A84"/>
    <w:rsid w:val="001B1E13"/>
    <w:rsid w:val="001B73DC"/>
    <w:rsid w:val="001C4FFF"/>
    <w:rsid w:val="001C69B2"/>
    <w:rsid w:val="001C6D01"/>
    <w:rsid w:val="001E5762"/>
    <w:rsid w:val="001F3092"/>
    <w:rsid w:val="0020073B"/>
    <w:rsid w:val="00201D67"/>
    <w:rsid w:val="002032AB"/>
    <w:rsid w:val="0020461C"/>
    <w:rsid w:val="002340E8"/>
    <w:rsid w:val="00237E2D"/>
    <w:rsid w:val="00240252"/>
    <w:rsid w:val="00241DC1"/>
    <w:rsid w:val="002440D4"/>
    <w:rsid w:val="002521FA"/>
    <w:rsid w:val="00252BE6"/>
    <w:rsid w:val="00253F0E"/>
    <w:rsid w:val="00263A15"/>
    <w:rsid w:val="0026685C"/>
    <w:rsid w:val="00271000"/>
    <w:rsid w:val="00274678"/>
    <w:rsid w:val="0028667B"/>
    <w:rsid w:val="00296662"/>
    <w:rsid w:val="00297E10"/>
    <w:rsid w:val="002A36E6"/>
    <w:rsid w:val="002A651B"/>
    <w:rsid w:val="002A751F"/>
    <w:rsid w:val="002A7DFF"/>
    <w:rsid w:val="002B22EB"/>
    <w:rsid w:val="002C3675"/>
    <w:rsid w:val="002D2C83"/>
    <w:rsid w:val="002D3A1C"/>
    <w:rsid w:val="002E668D"/>
    <w:rsid w:val="003032B9"/>
    <w:rsid w:val="00306F42"/>
    <w:rsid w:val="00330C39"/>
    <w:rsid w:val="0033343A"/>
    <w:rsid w:val="00350A93"/>
    <w:rsid w:val="00355368"/>
    <w:rsid w:val="00360FF4"/>
    <w:rsid w:val="00370679"/>
    <w:rsid w:val="00372E25"/>
    <w:rsid w:val="003733A7"/>
    <w:rsid w:val="00377D0B"/>
    <w:rsid w:val="00394D84"/>
    <w:rsid w:val="003A40CE"/>
    <w:rsid w:val="003A7876"/>
    <w:rsid w:val="003B22AD"/>
    <w:rsid w:val="003B3340"/>
    <w:rsid w:val="003C4B5B"/>
    <w:rsid w:val="003C5A3E"/>
    <w:rsid w:val="003D7345"/>
    <w:rsid w:val="003E2BEA"/>
    <w:rsid w:val="003E7186"/>
    <w:rsid w:val="003F29FC"/>
    <w:rsid w:val="003F60F2"/>
    <w:rsid w:val="004000F3"/>
    <w:rsid w:val="00400BA3"/>
    <w:rsid w:val="00401592"/>
    <w:rsid w:val="0040261B"/>
    <w:rsid w:val="00411F97"/>
    <w:rsid w:val="0041680F"/>
    <w:rsid w:val="004207DB"/>
    <w:rsid w:val="0042393C"/>
    <w:rsid w:val="00440614"/>
    <w:rsid w:val="00447047"/>
    <w:rsid w:val="00457E5D"/>
    <w:rsid w:val="00474B74"/>
    <w:rsid w:val="00475D1A"/>
    <w:rsid w:val="00483E26"/>
    <w:rsid w:val="00490B66"/>
    <w:rsid w:val="00491B7A"/>
    <w:rsid w:val="00491DB1"/>
    <w:rsid w:val="00495200"/>
    <w:rsid w:val="004B6304"/>
    <w:rsid w:val="004B672C"/>
    <w:rsid w:val="004B73B5"/>
    <w:rsid w:val="004B79B7"/>
    <w:rsid w:val="004C73C2"/>
    <w:rsid w:val="004D2C81"/>
    <w:rsid w:val="004E19D5"/>
    <w:rsid w:val="004F0AC6"/>
    <w:rsid w:val="004F55E4"/>
    <w:rsid w:val="004F5F0F"/>
    <w:rsid w:val="00501B1D"/>
    <w:rsid w:val="00504BEE"/>
    <w:rsid w:val="00506D4E"/>
    <w:rsid w:val="00513136"/>
    <w:rsid w:val="0051319B"/>
    <w:rsid w:val="00514C33"/>
    <w:rsid w:val="005314E8"/>
    <w:rsid w:val="00540FF0"/>
    <w:rsid w:val="00542B39"/>
    <w:rsid w:val="00551C16"/>
    <w:rsid w:val="00551F36"/>
    <w:rsid w:val="005532C9"/>
    <w:rsid w:val="00554471"/>
    <w:rsid w:val="00565290"/>
    <w:rsid w:val="0056558A"/>
    <w:rsid w:val="00574A88"/>
    <w:rsid w:val="0059559D"/>
    <w:rsid w:val="005A2D45"/>
    <w:rsid w:val="005A376B"/>
    <w:rsid w:val="005B7D70"/>
    <w:rsid w:val="005C5883"/>
    <w:rsid w:val="005D13FD"/>
    <w:rsid w:val="005D4AF3"/>
    <w:rsid w:val="005D4CE5"/>
    <w:rsid w:val="005E26B3"/>
    <w:rsid w:val="005F2EE4"/>
    <w:rsid w:val="005F5B24"/>
    <w:rsid w:val="005F6912"/>
    <w:rsid w:val="00604F0F"/>
    <w:rsid w:val="0060675E"/>
    <w:rsid w:val="00617E85"/>
    <w:rsid w:val="00635445"/>
    <w:rsid w:val="006361E8"/>
    <w:rsid w:val="006500B8"/>
    <w:rsid w:val="006525C7"/>
    <w:rsid w:val="006626A8"/>
    <w:rsid w:val="006643F1"/>
    <w:rsid w:val="0067257F"/>
    <w:rsid w:val="00680DD9"/>
    <w:rsid w:val="00682C08"/>
    <w:rsid w:val="006843EF"/>
    <w:rsid w:val="006867BD"/>
    <w:rsid w:val="006948E2"/>
    <w:rsid w:val="00695F84"/>
    <w:rsid w:val="0069793D"/>
    <w:rsid w:val="006A4FAA"/>
    <w:rsid w:val="006B35FE"/>
    <w:rsid w:val="006C5AE2"/>
    <w:rsid w:val="006C6443"/>
    <w:rsid w:val="006D067E"/>
    <w:rsid w:val="006D334B"/>
    <w:rsid w:val="006D3D67"/>
    <w:rsid w:val="006D72F5"/>
    <w:rsid w:val="006E07A2"/>
    <w:rsid w:val="006E6A2F"/>
    <w:rsid w:val="006F477B"/>
    <w:rsid w:val="006F73C7"/>
    <w:rsid w:val="0070496C"/>
    <w:rsid w:val="007114EA"/>
    <w:rsid w:val="00716385"/>
    <w:rsid w:val="00716D40"/>
    <w:rsid w:val="0072342A"/>
    <w:rsid w:val="0072568E"/>
    <w:rsid w:val="00726B4A"/>
    <w:rsid w:val="00737606"/>
    <w:rsid w:val="007402AD"/>
    <w:rsid w:val="00740D18"/>
    <w:rsid w:val="007412A1"/>
    <w:rsid w:val="0075359F"/>
    <w:rsid w:val="00756AC7"/>
    <w:rsid w:val="00756C49"/>
    <w:rsid w:val="007612EC"/>
    <w:rsid w:val="0076439F"/>
    <w:rsid w:val="007739EB"/>
    <w:rsid w:val="007773EF"/>
    <w:rsid w:val="00787600"/>
    <w:rsid w:val="007920D8"/>
    <w:rsid w:val="007A0B69"/>
    <w:rsid w:val="007A5030"/>
    <w:rsid w:val="007A6AFD"/>
    <w:rsid w:val="007A7106"/>
    <w:rsid w:val="007A7BE7"/>
    <w:rsid w:val="007B061E"/>
    <w:rsid w:val="007B3F99"/>
    <w:rsid w:val="007C5294"/>
    <w:rsid w:val="007D769B"/>
    <w:rsid w:val="007E2D3C"/>
    <w:rsid w:val="007E4839"/>
    <w:rsid w:val="007E51DA"/>
    <w:rsid w:val="007E5D6F"/>
    <w:rsid w:val="007E6805"/>
    <w:rsid w:val="007F232C"/>
    <w:rsid w:val="007F64F6"/>
    <w:rsid w:val="00835513"/>
    <w:rsid w:val="0084035A"/>
    <w:rsid w:val="00841FDF"/>
    <w:rsid w:val="008550F0"/>
    <w:rsid w:val="00860FDB"/>
    <w:rsid w:val="008612BB"/>
    <w:rsid w:val="00865201"/>
    <w:rsid w:val="00883933"/>
    <w:rsid w:val="00883963"/>
    <w:rsid w:val="0088413B"/>
    <w:rsid w:val="008A33B1"/>
    <w:rsid w:val="008A4DE4"/>
    <w:rsid w:val="008C5432"/>
    <w:rsid w:val="008D1F13"/>
    <w:rsid w:val="008E2435"/>
    <w:rsid w:val="009004F8"/>
    <w:rsid w:val="009052A9"/>
    <w:rsid w:val="009057A9"/>
    <w:rsid w:val="0091157C"/>
    <w:rsid w:val="009167E6"/>
    <w:rsid w:val="00932DAC"/>
    <w:rsid w:val="00934EB0"/>
    <w:rsid w:val="00942AE4"/>
    <w:rsid w:val="00943B63"/>
    <w:rsid w:val="00944B3C"/>
    <w:rsid w:val="00952D8D"/>
    <w:rsid w:val="00956704"/>
    <w:rsid w:val="009644D2"/>
    <w:rsid w:val="00973D73"/>
    <w:rsid w:val="00984E10"/>
    <w:rsid w:val="00992E1F"/>
    <w:rsid w:val="0099347F"/>
    <w:rsid w:val="009A1D12"/>
    <w:rsid w:val="009A2346"/>
    <w:rsid w:val="009A2B6C"/>
    <w:rsid w:val="009A4398"/>
    <w:rsid w:val="009A7B0A"/>
    <w:rsid w:val="009B2D3B"/>
    <w:rsid w:val="009D2FD6"/>
    <w:rsid w:val="009D3654"/>
    <w:rsid w:val="009D58EB"/>
    <w:rsid w:val="009E4C1D"/>
    <w:rsid w:val="009E54A2"/>
    <w:rsid w:val="009F1E58"/>
    <w:rsid w:val="009F4886"/>
    <w:rsid w:val="00A0227A"/>
    <w:rsid w:val="00A13B96"/>
    <w:rsid w:val="00A16ADB"/>
    <w:rsid w:val="00A27A16"/>
    <w:rsid w:val="00A3037B"/>
    <w:rsid w:val="00A3418D"/>
    <w:rsid w:val="00A64E06"/>
    <w:rsid w:val="00A72479"/>
    <w:rsid w:val="00A81B51"/>
    <w:rsid w:val="00A8613A"/>
    <w:rsid w:val="00A960E3"/>
    <w:rsid w:val="00AB7FD2"/>
    <w:rsid w:val="00AC2D5F"/>
    <w:rsid w:val="00AC5727"/>
    <w:rsid w:val="00AC66C0"/>
    <w:rsid w:val="00AD0325"/>
    <w:rsid w:val="00AD26A0"/>
    <w:rsid w:val="00AE1B92"/>
    <w:rsid w:val="00AE23BB"/>
    <w:rsid w:val="00AF0359"/>
    <w:rsid w:val="00AF3056"/>
    <w:rsid w:val="00AF48F1"/>
    <w:rsid w:val="00B05773"/>
    <w:rsid w:val="00B066B9"/>
    <w:rsid w:val="00B07E1D"/>
    <w:rsid w:val="00B12688"/>
    <w:rsid w:val="00B14043"/>
    <w:rsid w:val="00B15DAA"/>
    <w:rsid w:val="00B262DC"/>
    <w:rsid w:val="00B30E46"/>
    <w:rsid w:val="00B33AE8"/>
    <w:rsid w:val="00B41C05"/>
    <w:rsid w:val="00B424FF"/>
    <w:rsid w:val="00B4260D"/>
    <w:rsid w:val="00B561AE"/>
    <w:rsid w:val="00B7728E"/>
    <w:rsid w:val="00B84932"/>
    <w:rsid w:val="00B852CF"/>
    <w:rsid w:val="00B904E9"/>
    <w:rsid w:val="00BB6820"/>
    <w:rsid w:val="00BC0727"/>
    <w:rsid w:val="00BC3F2C"/>
    <w:rsid w:val="00BC4047"/>
    <w:rsid w:val="00BD3338"/>
    <w:rsid w:val="00BD46A1"/>
    <w:rsid w:val="00BE3A4F"/>
    <w:rsid w:val="00BF062B"/>
    <w:rsid w:val="00BF7FEE"/>
    <w:rsid w:val="00C02584"/>
    <w:rsid w:val="00C04ABF"/>
    <w:rsid w:val="00C14683"/>
    <w:rsid w:val="00C154D9"/>
    <w:rsid w:val="00C17550"/>
    <w:rsid w:val="00C23F2D"/>
    <w:rsid w:val="00C25A1D"/>
    <w:rsid w:val="00C31DCB"/>
    <w:rsid w:val="00C45A9F"/>
    <w:rsid w:val="00C47E54"/>
    <w:rsid w:val="00C64407"/>
    <w:rsid w:val="00C70CBC"/>
    <w:rsid w:val="00C73DC6"/>
    <w:rsid w:val="00C87227"/>
    <w:rsid w:val="00C930E6"/>
    <w:rsid w:val="00C94EA8"/>
    <w:rsid w:val="00CA2D31"/>
    <w:rsid w:val="00CB45C3"/>
    <w:rsid w:val="00CC1412"/>
    <w:rsid w:val="00CE69C5"/>
    <w:rsid w:val="00CE7350"/>
    <w:rsid w:val="00D017B7"/>
    <w:rsid w:val="00D019D3"/>
    <w:rsid w:val="00D037ED"/>
    <w:rsid w:val="00D14A32"/>
    <w:rsid w:val="00D239D7"/>
    <w:rsid w:val="00D245F5"/>
    <w:rsid w:val="00D37641"/>
    <w:rsid w:val="00D4570D"/>
    <w:rsid w:val="00D460BA"/>
    <w:rsid w:val="00D51D60"/>
    <w:rsid w:val="00D54499"/>
    <w:rsid w:val="00D562C7"/>
    <w:rsid w:val="00D612EC"/>
    <w:rsid w:val="00D63CD2"/>
    <w:rsid w:val="00D65627"/>
    <w:rsid w:val="00D67DC0"/>
    <w:rsid w:val="00D745E3"/>
    <w:rsid w:val="00D74AC3"/>
    <w:rsid w:val="00D750A5"/>
    <w:rsid w:val="00D76A43"/>
    <w:rsid w:val="00D77D68"/>
    <w:rsid w:val="00D77E13"/>
    <w:rsid w:val="00D845F7"/>
    <w:rsid w:val="00D92DB5"/>
    <w:rsid w:val="00D9361A"/>
    <w:rsid w:val="00D93F39"/>
    <w:rsid w:val="00D96F45"/>
    <w:rsid w:val="00DA17A7"/>
    <w:rsid w:val="00DA78C5"/>
    <w:rsid w:val="00DD5E53"/>
    <w:rsid w:val="00DD7545"/>
    <w:rsid w:val="00DE1011"/>
    <w:rsid w:val="00DE126A"/>
    <w:rsid w:val="00DE7347"/>
    <w:rsid w:val="00DE7A1C"/>
    <w:rsid w:val="00DF1FE4"/>
    <w:rsid w:val="00DF4C5B"/>
    <w:rsid w:val="00DF74AD"/>
    <w:rsid w:val="00E01AEF"/>
    <w:rsid w:val="00E06DB0"/>
    <w:rsid w:val="00E14DFE"/>
    <w:rsid w:val="00E21556"/>
    <w:rsid w:val="00E21F2A"/>
    <w:rsid w:val="00E24ABB"/>
    <w:rsid w:val="00E24C2F"/>
    <w:rsid w:val="00E3426A"/>
    <w:rsid w:val="00E34787"/>
    <w:rsid w:val="00E43B88"/>
    <w:rsid w:val="00E43F8F"/>
    <w:rsid w:val="00E44CD7"/>
    <w:rsid w:val="00E453B7"/>
    <w:rsid w:val="00E46038"/>
    <w:rsid w:val="00E53DFF"/>
    <w:rsid w:val="00E76CAE"/>
    <w:rsid w:val="00E863A7"/>
    <w:rsid w:val="00E92E24"/>
    <w:rsid w:val="00E968F7"/>
    <w:rsid w:val="00EA691E"/>
    <w:rsid w:val="00EA7E06"/>
    <w:rsid w:val="00EB05F8"/>
    <w:rsid w:val="00EB2491"/>
    <w:rsid w:val="00EB25F2"/>
    <w:rsid w:val="00EB33EF"/>
    <w:rsid w:val="00EB5FB2"/>
    <w:rsid w:val="00EB7DAF"/>
    <w:rsid w:val="00EC2BC1"/>
    <w:rsid w:val="00EC3F04"/>
    <w:rsid w:val="00EC4C14"/>
    <w:rsid w:val="00EC7CDD"/>
    <w:rsid w:val="00ED4E23"/>
    <w:rsid w:val="00EE1BBB"/>
    <w:rsid w:val="00EE2497"/>
    <w:rsid w:val="00EE69C3"/>
    <w:rsid w:val="00EE69C5"/>
    <w:rsid w:val="00EE7A44"/>
    <w:rsid w:val="00EF38AC"/>
    <w:rsid w:val="00EF6D68"/>
    <w:rsid w:val="00F07454"/>
    <w:rsid w:val="00F12E48"/>
    <w:rsid w:val="00F153CD"/>
    <w:rsid w:val="00F168DA"/>
    <w:rsid w:val="00F202DF"/>
    <w:rsid w:val="00F26F04"/>
    <w:rsid w:val="00F27C4C"/>
    <w:rsid w:val="00F30E3A"/>
    <w:rsid w:val="00F41BC8"/>
    <w:rsid w:val="00F44FA8"/>
    <w:rsid w:val="00F47A86"/>
    <w:rsid w:val="00F555E3"/>
    <w:rsid w:val="00F61D77"/>
    <w:rsid w:val="00F629F3"/>
    <w:rsid w:val="00F63759"/>
    <w:rsid w:val="00F702A7"/>
    <w:rsid w:val="00F77D94"/>
    <w:rsid w:val="00F80F09"/>
    <w:rsid w:val="00F8579A"/>
    <w:rsid w:val="00F86AEE"/>
    <w:rsid w:val="00F94AC2"/>
    <w:rsid w:val="00F959F1"/>
    <w:rsid w:val="00F977F6"/>
    <w:rsid w:val="00FA1233"/>
    <w:rsid w:val="00FA1932"/>
    <w:rsid w:val="00FA6357"/>
    <w:rsid w:val="00FB1BC0"/>
    <w:rsid w:val="00FC1D00"/>
    <w:rsid w:val="00FC3A96"/>
    <w:rsid w:val="00FC4D4D"/>
    <w:rsid w:val="00FC5664"/>
    <w:rsid w:val="00FD142C"/>
    <w:rsid w:val="00FD2841"/>
    <w:rsid w:val="00FD5184"/>
    <w:rsid w:val="00FE2E48"/>
    <w:rsid w:val="00FF5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4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0"/>
    <w:pPr>
      <w:ind w:left="720"/>
      <w:contextualSpacing/>
    </w:pPr>
  </w:style>
  <w:style w:type="paragraph" w:styleId="Header">
    <w:name w:val="header"/>
    <w:basedOn w:val="Normal"/>
    <w:link w:val="HeaderChar"/>
    <w:uiPriority w:val="99"/>
    <w:unhideWhenUsed/>
    <w:rsid w:val="00EB2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491"/>
  </w:style>
  <w:style w:type="paragraph" w:styleId="Footer">
    <w:name w:val="footer"/>
    <w:basedOn w:val="Normal"/>
    <w:link w:val="FooterChar"/>
    <w:uiPriority w:val="99"/>
    <w:unhideWhenUsed/>
    <w:rsid w:val="00EB2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491"/>
  </w:style>
  <w:style w:type="table" w:styleId="TableGrid">
    <w:name w:val="Table Grid"/>
    <w:basedOn w:val="TableNormal"/>
    <w:uiPriority w:val="39"/>
    <w:rsid w:val="00B90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13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841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4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0"/>
    <w:pPr>
      <w:ind w:left="720"/>
      <w:contextualSpacing/>
    </w:pPr>
  </w:style>
  <w:style w:type="paragraph" w:styleId="Header">
    <w:name w:val="header"/>
    <w:basedOn w:val="Normal"/>
    <w:link w:val="HeaderChar"/>
    <w:uiPriority w:val="99"/>
    <w:unhideWhenUsed/>
    <w:rsid w:val="00EB2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491"/>
  </w:style>
  <w:style w:type="paragraph" w:styleId="Footer">
    <w:name w:val="footer"/>
    <w:basedOn w:val="Normal"/>
    <w:link w:val="FooterChar"/>
    <w:uiPriority w:val="99"/>
    <w:unhideWhenUsed/>
    <w:rsid w:val="00EB2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491"/>
  </w:style>
  <w:style w:type="table" w:styleId="TableGrid">
    <w:name w:val="Table Grid"/>
    <w:basedOn w:val="TableNormal"/>
    <w:uiPriority w:val="39"/>
    <w:rsid w:val="00B90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13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841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2885">
      <w:bodyDiv w:val="1"/>
      <w:marLeft w:val="0"/>
      <w:marRight w:val="0"/>
      <w:marTop w:val="0"/>
      <w:marBottom w:val="0"/>
      <w:divBdr>
        <w:top w:val="none" w:sz="0" w:space="0" w:color="auto"/>
        <w:left w:val="none" w:sz="0" w:space="0" w:color="auto"/>
        <w:bottom w:val="none" w:sz="0" w:space="0" w:color="auto"/>
        <w:right w:val="none" w:sz="0" w:space="0" w:color="auto"/>
      </w:divBdr>
    </w:div>
    <w:div w:id="9579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FC23-BC06-4E86-8237-285740B8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2622</Words>
  <Characters>14947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Clerk</cp:lastModifiedBy>
  <cp:revision>2</cp:revision>
  <cp:lastPrinted>2017-01-17T11:56:00Z</cp:lastPrinted>
  <dcterms:created xsi:type="dcterms:W3CDTF">2018-09-14T08:26:00Z</dcterms:created>
  <dcterms:modified xsi:type="dcterms:W3CDTF">2018-09-14T08:26:00Z</dcterms:modified>
</cp:coreProperties>
</file>