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82"/>
        <w:gridCol w:w="1733"/>
        <w:gridCol w:w="1701"/>
        <w:gridCol w:w="1701"/>
        <w:gridCol w:w="1701"/>
      </w:tblGrid>
      <w:tr w:rsidR="001E7D22" w:rsidTr="00262DF1">
        <w:trPr>
          <w:trHeight w:val="1701"/>
        </w:trPr>
        <w:tc>
          <w:tcPr>
            <w:tcW w:w="1701" w:type="dxa"/>
            <w:tcBorders>
              <w:right w:val="single" w:sz="4" w:space="0" w:color="auto"/>
            </w:tcBorders>
          </w:tcPr>
          <w:p w:rsidR="001E7D22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START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:rsidR="001E7D22" w:rsidRPr="00382E67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1701" w:type="dxa"/>
            <w:vAlign w:val="center"/>
          </w:tcPr>
          <w:p w:rsidR="001E7D22" w:rsidRPr="00382E67" w:rsidRDefault="00262DF1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0978B" wp14:editId="5352921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-72390</wp:posOffset>
                      </wp:positionV>
                      <wp:extent cx="3418840" cy="2040890"/>
                      <wp:effectExtent l="0" t="0" r="10160" b="16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8840" cy="2040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7935" w:rsidRDefault="00EF7935" w:rsidP="00EF7935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80"/>
                                      <w:szCs w:val="80"/>
                                    </w:rPr>
                                  </w:pPr>
                                  <w:r w:rsidRPr="00EF7935">
                                    <w:rPr>
                                      <w:rFonts w:ascii="Berlin Sans FB Demi" w:hAnsi="Berlin Sans FB Demi"/>
                                      <w:sz w:val="80"/>
                                      <w:szCs w:val="80"/>
                                    </w:rPr>
                                    <w:t>Word Chase!</w:t>
                                  </w:r>
                                </w:p>
                                <w:p w:rsidR="007077FE" w:rsidRDefault="007077FE" w:rsidP="007077FE">
                                  <w:pP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077FE" w:rsidRPr="007077FE" w:rsidRDefault="00262DF1" w:rsidP="007077FE">
                                  <w:pP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‘</w:t>
                                  </w:r>
                                  <w:r w:rsidR="007077FE" w:rsidRPr="007077FE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Real word</w:t>
                                  </w: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’</w:t>
                                  </w:r>
                                  <w:r w:rsidR="007077FE" w:rsidRPr="007077FE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 xml:space="preserve"> chaser:</w:t>
                                  </w:r>
                                  <w:r w:rsidR="007077FE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 xml:space="preserve"> ____________________</w:t>
                                  </w:r>
                                </w:p>
                                <w:p w:rsidR="007077FE" w:rsidRPr="007077FE" w:rsidRDefault="00262DF1" w:rsidP="007077FE">
                                  <w:pP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‘M</w:t>
                                  </w:r>
                                  <w:r w:rsidR="007077FE" w:rsidRPr="007077FE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onster word</w:t>
                                  </w: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’</w:t>
                                  </w:r>
                                  <w:r w:rsidR="007077FE" w:rsidRPr="007077FE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 xml:space="preserve"> chaser: </w:t>
                                  </w:r>
                                  <w:r w:rsidR="007077FE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 xml:space="preserve">_________________ </w:t>
                                  </w:r>
                                </w:p>
                                <w:p w:rsidR="007077FE" w:rsidRPr="00EF7935" w:rsidRDefault="007077FE" w:rsidP="00EF7935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09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.95pt;margin-top:-5.7pt;width:269.2pt;height:16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" fillcolor="white [3201]" strokeweight=".5pt">
                      <v:textbox>
                        <w:txbxContent>
                          <w:p w:rsidR="00EF7935" w:rsidRDefault="00EF7935" w:rsidP="00EF7935">
                            <w:pPr>
                              <w:jc w:val="center"/>
                              <w:rPr>
                                <w:rFonts w:ascii="Berlin Sans FB Demi" w:hAnsi="Berlin Sans FB Demi"/>
                                <w:sz w:val="80"/>
                                <w:szCs w:val="80"/>
                              </w:rPr>
                            </w:pPr>
                            <w:r w:rsidRPr="00EF7935">
                              <w:rPr>
                                <w:rFonts w:ascii="Berlin Sans FB Demi" w:hAnsi="Berlin Sans FB Demi"/>
                                <w:sz w:val="80"/>
                                <w:szCs w:val="80"/>
                              </w:rPr>
                              <w:t>Word Chase!</w:t>
                            </w:r>
                          </w:p>
                          <w:p w:rsidR="007077FE" w:rsidRDefault="007077FE" w:rsidP="007077FE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  <w:p w:rsidR="007077FE" w:rsidRPr="007077FE" w:rsidRDefault="00262DF1" w:rsidP="007077FE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‘</w:t>
                            </w:r>
                            <w:r w:rsidR="007077FE" w:rsidRPr="007077FE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Real word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’</w:t>
                            </w:r>
                            <w:r w:rsidR="007077FE" w:rsidRPr="007077FE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chaser:</w:t>
                            </w:r>
                            <w:r w:rsidR="007077FE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</w:p>
                          <w:p w:rsidR="007077FE" w:rsidRPr="007077FE" w:rsidRDefault="00262DF1" w:rsidP="007077FE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‘M</w:t>
                            </w:r>
                            <w:r w:rsidR="007077FE" w:rsidRPr="007077FE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onster word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’</w:t>
                            </w:r>
                            <w:r w:rsidR="007077FE" w:rsidRPr="007077FE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chaser: </w:t>
                            </w:r>
                            <w:r w:rsidR="007077FE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_________________ </w:t>
                            </w:r>
                          </w:p>
                          <w:p w:rsidR="007077FE" w:rsidRPr="00EF7935" w:rsidRDefault="007077FE" w:rsidP="00EF7935">
                            <w:pPr>
                              <w:jc w:val="center"/>
                              <w:rPr>
                                <w:rFonts w:ascii="Berlin Sans FB Demi" w:hAnsi="Berlin Sans FB Demi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1E7D22" w:rsidRPr="00382E67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1701" w:type="dxa"/>
            <w:vAlign w:val="center"/>
          </w:tcPr>
          <w:p w:rsidR="001E7D22" w:rsidRPr="00382E67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  <w:tr w:rsidR="001E7D22" w:rsidTr="00262DF1">
        <w:trPr>
          <w:trHeight w:val="1701"/>
        </w:trPr>
        <w:tc>
          <w:tcPr>
            <w:tcW w:w="1701" w:type="dxa"/>
            <w:tcBorders>
              <w:right w:val="single" w:sz="4" w:space="0" w:color="auto"/>
            </w:tcBorders>
          </w:tcPr>
          <w:p w:rsidR="001E7D22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902CBB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 w:rsidRPr="00902CBB">
              <w:rPr>
                <w:rFonts w:ascii="SassoonPrimaryInfant" w:hAnsi="SassoonPrimaryInfant"/>
                <w:sz w:val="52"/>
                <w:szCs w:val="52"/>
              </w:rPr>
              <w:t>chin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7D22" w:rsidRPr="00902CBB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7D22" w:rsidRPr="00902CBB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7D22" w:rsidRPr="00902CBB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701" w:type="dxa"/>
            <w:vAlign w:val="center"/>
          </w:tcPr>
          <w:p w:rsidR="001E7D22" w:rsidRPr="00382E67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  <w:tr w:rsidR="001E7D22" w:rsidTr="00262DF1">
        <w:trPr>
          <w:trHeight w:val="1701"/>
        </w:trPr>
        <w:tc>
          <w:tcPr>
            <w:tcW w:w="1701" w:type="dxa"/>
            <w:tcBorders>
              <w:right w:val="single" w:sz="4" w:space="0" w:color="auto"/>
            </w:tcBorders>
          </w:tcPr>
          <w:p w:rsidR="001E7D22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262DF1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sz w:val="52"/>
                <w:szCs w:val="52"/>
              </w:rPr>
              <w:t>glips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262DF1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sz w:val="52"/>
                <w:szCs w:val="52"/>
              </w:rPr>
              <w:t>stribe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902CBB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 w:rsidRPr="00902CBB">
              <w:rPr>
                <w:rFonts w:ascii="SassoonPrimaryInfant" w:hAnsi="SassoonPrimaryInfant"/>
                <w:sz w:val="52"/>
                <w:szCs w:val="52"/>
              </w:rPr>
              <w:t>deck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902CBB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 w:rsidRPr="00902CBB">
              <w:rPr>
                <w:rFonts w:ascii="SassoonPrimaryInfant" w:hAnsi="SassoonPrimaryInfant"/>
                <w:sz w:val="52"/>
                <w:szCs w:val="52"/>
              </w:rPr>
              <w:t>queen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7D22" w:rsidRPr="00902CBB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1E7D22" w:rsidTr="00262DF1">
        <w:trPr>
          <w:trHeight w:val="1701"/>
        </w:trPr>
        <w:tc>
          <w:tcPr>
            <w:tcW w:w="1701" w:type="dxa"/>
            <w:tcBorders>
              <w:bottom w:val="single" w:sz="4" w:space="0" w:color="auto"/>
            </w:tcBorders>
          </w:tcPr>
          <w:p w:rsidR="001E7D22" w:rsidRPr="00382E67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22" w:rsidRPr="00902CBB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22" w:rsidRPr="00902CBB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262DF1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sz w:val="52"/>
                <w:szCs w:val="52"/>
              </w:rPr>
              <w:t>phope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902CBB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arrow</w:t>
            </w:r>
          </w:p>
        </w:tc>
      </w:tr>
      <w:tr w:rsidR="001E7D22" w:rsidTr="00262DF1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262DF1" w:rsidP="001E7D22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haps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902CBB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wishing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902CBB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self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7D22" w:rsidRPr="00902CBB" w:rsidRDefault="001E7D22" w:rsidP="001E7D22">
            <w:pPr>
              <w:tabs>
                <w:tab w:val="left" w:pos="2127"/>
              </w:tabs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3B3B1F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haunt</w:t>
            </w:r>
          </w:p>
        </w:tc>
      </w:tr>
      <w:tr w:rsidR="001E7D22" w:rsidTr="00262DF1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902CBB" w:rsidP="001E7D22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keeps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262DF1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sz w:val="52"/>
                <w:szCs w:val="52"/>
              </w:rPr>
              <w:t>floost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262DF1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sz w:val="52"/>
                <w:szCs w:val="52"/>
              </w:rPr>
              <w:t>splam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262DF1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sz w:val="52"/>
                <w:szCs w:val="52"/>
              </w:rPr>
              <w:t>rird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902CBB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press</w:t>
            </w:r>
          </w:p>
        </w:tc>
      </w:tr>
      <w:tr w:rsidR="001E7D22" w:rsidTr="00262DF1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262DF1" w:rsidP="001E7D22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sz w:val="52"/>
                <w:szCs w:val="52"/>
              </w:rPr>
              <w:t>frex</w:t>
            </w:r>
            <w:proofErr w:type="spellEnd"/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7D22" w:rsidRPr="00902CBB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22" w:rsidRPr="00902CBB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22" w:rsidRPr="00902CBB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22" w:rsidRPr="00902CBB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D22" w:rsidRPr="00382E67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  <w:tr w:rsidR="001E7D22" w:rsidTr="00262DF1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262DF1" w:rsidP="001E7D22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sz w:val="52"/>
                <w:szCs w:val="52"/>
              </w:rPr>
              <w:t>criff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262DF1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sz w:val="52"/>
                <w:szCs w:val="52"/>
              </w:rPr>
              <w:t>shup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902CBB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902CBB">
              <w:rPr>
                <w:rFonts w:ascii="SassoonPrimaryInfant" w:hAnsi="SassoonPrimaryInfant"/>
                <w:sz w:val="48"/>
                <w:szCs w:val="48"/>
              </w:rPr>
              <w:t>brighter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902CBB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forest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902CBB" w:rsidRDefault="00262DF1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sz w:val="52"/>
                <w:szCs w:val="52"/>
              </w:rPr>
              <w:t>doil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22" w:rsidRPr="00382E67" w:rsidRDefault="001E7D22" w:rsidP="00382E67">
            <w:pPr>
              <w:tabs>
                <w:tab w:val="left" w:pos="2127"/>
              </w:tabs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END</w:t>
            </w:r>
          </w:p>
        </w:tc>
      </w:tr>
    </w:tbl>
    <w:p w:rsidR="0047561E" w:rsidRDefault="002A74C3" w:rsidP="00727E46">
      <w:pPr>
        <w:tabs>
          <w:tab w:val="left" w:pos="212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01D23" wp14:editId="4BEA7B31">
                <wp:simplePos x="0" y="0"/>
                <wp:positionH relativeFrom="column">
                  <wp:posOffset>-366395</wp:posOffset>
                </wp:positionH>
                <wp:positionV relativeFrom="paragraph">
                  <wp:posOffset>164367</wp:posOffset>
                </wp:positionV>
                <wp:extent cx="7244366" cy="1396794"/>
                <wp:effectExtent l="0" t="0" r="1397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4366" cy="1396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4C3" w:rsidRDefault="00F27127" w:rsidP="002A74C3">
                            <w:pPr>
                              <w:spacing w:after="0" w:line="240" w:lineRule="auto"/>
                              <w:jc w:val="both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>How to play</w:t>
                            </w:r>
                            <w:r w:rsidR="006D5BD6" w:rsidRPr="00F27127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7077FE" w:rsidRDefault="007077FE" w:rsidP="002F0B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7077FE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Before you start, decide who</w:t>
                            </w:r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 will be the ‘real word’ chaser and who will be the ‘monster word’ chaser.</w:t>
                            </w:r>
                            <w:r w:rsidRPr="007077FE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077FE" w:rsidRDefault="006D5BD6" w:rsidP="002F0B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7077FE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Place a counter for each player on the START square.     </w:t>
                            </w:r>
                          </w:p>
                          <w:p w:rsidR="007077FE" w:rsidRPr="002F0BE9" w:rsidRDefault="006D5BD6" w:rsidP="002F0B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7077FE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Take </w:t>
                            </w:r>
                            <w:r w:rsidRPr="002F0BE9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it in turns to roll a dice and move forwards the corresponding number of squares.</w:t>
                            </w:r>
                          </w:p>
                          <w:p w:rsidR="002F0BE9" w:rsidRDefault="006D5BD6" w:rsidP="002F0B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2F0BE9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Read the word that you land on </w:t>
                            </w:r>
                            <w:proofErr w:type="gramStart"/>
                            <w:r w:rsidRPr="002F0BE9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out loud</w:t>
                            </w:r>
                            <w:proofErr w:type="gramEnd"/>
                            <w:r w:rsidRPr="002F0BE9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2F0BE9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First</w:t>
                            </w:r>
                            <w:proofErr w:type="gramEnd"/>
                            <w:r w:rsidRPr="002F0BE9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 practise breaking the word down into the separate sounds and then blend it</w:t>
                            </w:r>
                            <w:r w:rsidR="002A74C3" w:rsidRPr="002F0BE9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0BE9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to say the whole word together. </w:t>
                            </w:r>
                          </w:p>
                          <w:p w:rsidR="002F0BE9" w:rsidRDefault="00394BA8" w:rsidP="002F0B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Decide whether the </w:t>
                            </w:r>
                            <w:r w:rsidR="00644472" w:rsidRPr="002F0BE9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word </w:t>
                            </w:r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644472" w:rsidRPr="002F0BE9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a real word or a monster word</w:t>
                            </w:r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. If it is the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type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 of word that you are ‘chasing’ then take one cube from the middle of the table and keep it by you until the end of the game.  </w:t>
                            </w:r>
                          </w:p>
                          <w:p w:rsidR="00F27127" w:rsidRPr="002F0BE9" w:rsidRDefault="00F27127" w:rsidP="002F0B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2F0BE9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The winner is th</w:t>
                            </w:r>
                            <w:r w:rsidR="002A74C3" w:rsidRPr="002F0BE9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e person </w:t>
                            </w:r>
                            <w:r w:rsidR="00394BA8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with the most cubes at the end of the game, once both players have reached the END square</w:t>
                            </w:r>
                            <w:r w:rsidRPr="002F0BE9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1D23" id="Text Box 7" o:spid="_x0000_s1027" type="#_x0000_t202" style="position:absolute;margin-left:-28.85pt;margin-top:12.95pt;width:570.4pt;height:1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" fillcolor="white [3201]" strokeweight=".5pt">
                <v:textbox>
                  <w:txbxContent>
                    <w:p w:rsidR="002A74C3" w:rsidRDefault="00F27127" w:rsidP="002A74C3">
                      <w:pPr>
                        <w:spacing w:after="0" w:line="240" w:lineRule="auto"/>
                        <w:jc w:val="both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>How to play</w:t>
                      </w:r>
                      <w:r w:rsidR="006D5BD6" w:rsidRPr="00F27127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7077FE" w:rsidRDefault="007077FE" w:rsidP="002F0B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7077FE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Before you start, decide who</w:t>
                      </w:r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 will be the ‘real word’ chaser and who will be the ‘monster word’ chaser.</w:t>
                      </w:r>
                      <w:r w:rsidRPr="007077FE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077FE" w:rsidRDefault="006D5BD6" w:rsidP="002F0B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7077FE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Place a counter for each player on the START square.     </w:t>
                      </w:r>
                    </w:p>
                    <w:p w:rsidR="007077FE" w:rsidRPr="002F0BE9" w:rsidRDefault="006D5BD6" w:rsidP="002F0B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7077FE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Take </w:t>
                      </w:r>
                      <w:r w:rsidRPr="002F0BE9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it in turns to roll a dice and move forwards the corresponding number of squares.</w:t>
                      </w:r>
                    </w:p>
                    <w:p w:rsidR="002F0BE9" w:rsidRDefault="006D5BD6" w:rsidP="002F0B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2F0BE9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Read the word that you land on </w:t>
                      </w:r>
                      <w:proofErr w:type="gramStart"/>
                      <w:r w:rsidRPr="002F0BE9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out loud</w:t>
                      </w:r>
                      <w:proofErr w:type="gramEnd"/>
                      <w:r w:rsidRPr="002F0BE9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2F0BE9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First</w:t>
                      </w:r>
                      <w:proofErr w:type="gramEnd"/>
                      <w:r w:rsidRPr="002F0BE9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 practise breaking the word down into the separate sounds and then blend it</w:t>
                      </w:r>
                      <w:r w:rsidR="002A74C3" w:rsidRPr="002F0BE9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 </w:t>
                      </w:r>
                      <w:r w:rsidRPr="002F0BE9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to say the whole word together. </w:t>
                      </w:r>
                    </w:p>
                    <w:p w:rsidR="002F0BE9" w:rsidRDefault="00394BA8" w:rsidP="002F0B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Decide whether the </w:t>
                      </w:r>
                      <w:r w:rsidR="00644472" w:rsidRPr="002F0BE9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word </w:t>
                      </w:r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is </w:t>
                      </w:r>
                      <w:r w:rsidR="00644472" w:rsidRPr="002F0BE9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a real word or a monster word</w:t>
                      </w:r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. If it is the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type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 of word that you are ‘chasing’ then take one cube from the middle of the table and keep it by you until the end of the game.  </w:t>
                      </w:r>
                    </w:p>
                    <w:p w:rsidR="00F27127" w:rsidRPr="002F0BE9" w:rsidRDefault="00F27127" w:rsidP="002F0B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2F0BE9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The winner is th</w:t>
                      </w:r>
                      <w:r w:rsidR="002A74C3" w:rsidRPr="002F0BE9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e person </w:t>
                      </w:r>
                      <w:r w:rsidR="00394BA8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with the most cubes at the end of the game, once both players have reached the END square</w:t>
                      </w:r>
                      <w:r w:rsidRPr="002F0BE9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561E" w:rsidSect="00262DF1">
      <w:pgSz w:w="11906" w:h="16838"/>
      <w:pgMar w:top="426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1517"/>
    <w:multiLevelType w:val="hybridMultilevel"/>
    <w:tmpl w:val="C2002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968E5"/>
    <w:multiLevelType w:val="hybridMultilevel"/>
    <w:tmpl w:val="6D8E3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46"/>
    <w:rsid w:val="00011FCD"/>
    <w:rsid w:val="001E7D22"/>
    <w:rsid w:val="00262DF1"/>
    <w:rsid w:val="0028370E"/>
    <w:rsid w:val="002A74C3"/>
    <w:rsid w:val="002F0BE9"/>
    <w:rsid w:val="00382E67"/>
    <w:rsid w:val="00394BA8"/>
    <w:rsid w:val="003B3B1F"/>
    <w:rsid w:val="0047561E"/>
    <w:rsid w:val="004D3DD7"/>
    <w:rsid w:val="00644472"/>
    <w:rsid w:val="006D5BD6"/>
    <w:rsid w:val="007077FE"/>
    <w:rsid w:val="00727E46"/>
    <w:rsid w:val="00743392"/>
    <w:rsid w:val="007F3E0B"/>
    <w:rsid w:val="00902CBB"/>
    <w:rsid w:val="00972F93"/>
    <w:rsid w:val="009C4DA4"/>
    <w:rsid w:val="00B418F0"/>
    <w:rsid w:val="00C875BE"/>
    <w:rsid w:val="00CF560B"/>
    <w:rsid w:val="00E1128E"/>
    <w:rsid w:val="00E42FFD"/>
    <w:rsid w:val="00E4566A"/>
    <w:rsid w:val="00EF7935"/>
    <w:rsid w:val="00F2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14E23-50D9-4CD0-9F83-97D412F7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BD6"/>
    <w:pPr>
      <w:ind w:left="720"/>
      <w:contextualSpacing/>
    </w:pPr>
  </w:style>
  <w:style w:type="table" w:styleId="TableGrid">
    <w:name w:val="Table Grid"/>
    <w:basedOn w:val="TableNormal"/>
    <w:uiPriority w:val="59"/>
    <w:rsid w:val="0038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Peart</dc:creator>
  <cp:lastModifiedBy>Sarah Peart</cp:lastModifiedBy>
  <cp:revision>2</cp:revision>
  <cp:lastPrinted>2019-03-11T14:22:00Z</cp:lastPrinted>
  <dcterms:created xsi:type="dcterms:W3CDTF">2020-03-18T16:52:00Z</dcterms:created>
  <dcterms:modified xsi:type="dcterms:W3CDTF">2020-03-18T16:52:00Z</dcterms:modified>
</cp:coreProperties>
</file>