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90246A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8577F" wp14:editId="41A1AD01">
                <wp:simplePos x="0" y="0"/>
                <wp:positionH relativeFrom="column">
                  <wp:posOffset>-60325</wp:posOffset>
                </wp:positionH>
                <wp:positionV relativeFrom="paragraph">
                  <wp:posOffset>-24765</wp:posOffset>
                </wp:positionV>
                <wp:extent cx="6920865" cy="10132060"/>
                <wp:effectExtent l="38100" t="38100" r="32385" b="4064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2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School Council </w:t>
                            </w:r>
                            <w:r w:rsidR="00941D5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Minutes</w:t>
                            </w:r>
                            <w:r w:rsidR="005A0B69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3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15"/>
                              <w:gridCol w:w="143"/>
                              <w:gridCol w:w="2764"/>
                              <w:gridCol w:w="2074"/>
                            </w:tblGrid>
                            <w:tr w:rsidR="00737C6C" w:rsidTr="00737C6C">
                              <w:trPr>
                                <w:trHeight w:val="431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750EBB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Minutes of m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eeting 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held on:</w:t>
                                  </w:r>
                                  <w:r w:rsidR="00B45AAE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day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737C6C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737C6C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Novem</w:t>
                                  </w:r>
                                  <w:r w:rsidR="00737C6C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ber</w:t>
                                  </w:r>
                                  <w:r w:rsidR="006D0575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201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388"/>
                              </w:trPr>
                              <w:tc>
                                <w:tcPr>
                                  <w:tcW w:w="4915" w:type="dxa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50EBB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49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A8783D" w:rsidRPr="00274BE4" w:rsidRDefault="00A8783D" w:rsidP="00750EBB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Secretary:</w:t>
                                  </w:r>
                                  <w:r w:rsid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Edward</w:t>
                                  </w:r>
                                </w:p>
                              </w:tc>
                            </w:tr>
                            <w:tr w:rsidR="00737C6C" w:rsidTr="00C95850">
                              <w:trPr>
                                <w:trHeight w:val="2773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School councillors present: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9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8"/>
                                    <w:gridCol w:w="512"/>
                                    <w:gridCol w:w="1748"/>
                                    <w:gridCol w:w="521"/>
                                    <w:gridCol w:w="1257"/>
                                    <w:gridCol w:w="701"/>
                                    <w:gridCol w:w="1843"/>
                                    <w:gridCol w:w="709"/>
                                  </w:tblGrid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Lucia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Leo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F50617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Ines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Ralph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Seb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Amy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Lola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Matthew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1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Edward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</w:tr>
                                  <w:tr w:rsidR="000B628A" w:rsidRPr="00274BE4" w:rsidTr="000B628A">
                                    <w:trPr>
                                      <w:trHeight w:val="417"/>
                                    </w:trPr>
                                    <w:tc>
                                      <w:tcPr>
                                        <w:tcW w:w="190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Vincent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2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48" w:type="dxa"/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Hannah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1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0B628A" w:rsidRPr="00274BE4" w:rsidRDefault="000B628A" w:rsidP="000B628A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74BE4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sym w:font="Wingdings" w:char="F0F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0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0B628A" w:rsidRPr="000B628A" w:rsidRDefault="000B628A" w:rsidP="000B628A">
                                        <w:pP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1D59" w:rsidRPr="00274BE4" w:rsidRDefault="00274BE4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+ Mr Neaves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514"/>
                              </w:trPr>
                              <w:tc>
                                <w:tcPr>
                                  <w:tcW w:w="9896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B45AAE" w:rsidRPr="00274BE4" w:rsidRDefault="00B45AAE" w:rsidP="005A0B69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Apologies for absence:</w:t>
                                  </w:r>
                                  <w:r w:rsidR="00560B0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A0B69" w:rsidRPr="00274BE4"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25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941D59" w:rsidP="00B45AAE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41D59" w:rsidRPr="00274BE4" w:rsidRDefault="00505971" w:rsidP="00505971">
                                  <w:pPr>
                                    <w:jc w:val="center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By whom</w:t>
                                  </w: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424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D0575" w:rsidRPr="00274BE4" w:rsidRDefault="00737C6C" w:rsidP="006D0575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D0575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0B628A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Welcome the council</w:t>
                                  </w:r>
                                </w:p>
                                <w:p w:rsidR="00644CBD" w:rsidRPr="00274BE4" w:rsidRDefault="00FE6268" w:rsidP="006D0575">
                                  <w:pPr>
                                    <w:ind w:left="360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644CBD" w:rsidRPr="00274BE4" w:rsidRDefault="000E0449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The C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was welcomed and were delighted to have </w:t>
                                  </w:r>
                                  <w:proofErr w:type="spellStart"/>
                                  <w:r w:rsidR="001D4CE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jammie</w:t>
                                  </w:r>
                                  <w:proofErr w:type="spellEnd"/>
                                  <w:r w:rsidR="001D4CE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dodgers</w:t>
                                  </w:r>
                                  <w:r w:rsidR="000B628A"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F94A39" w:rsidP="00F94A39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councillors.</w:t>
                                  </w:r>
                                </w:p>
                                <w:p w:rsidR="00FE6268" w:rsidRPr="00274BE4" w:rsidRDefault="00FE6268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37C6C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737C6C" w:rsidP="0090246A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2</w:t>
                                  </w:r>
                                  <w:r w:rsidR="0090246A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Review the minutes from the last meeting.</w:t>
                                  </w:r>
                                </w:p>
                                <w:p w:rsidR="00F94A39" w:rsidRPr="00274BE4" w:rsidRDefault="00F94A39" w:rsidP="00F94A39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0B628A" w:rsidP="000E0449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 w:rsidRPr="000B628A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ouncil looked at the </w:t>
                                  </w:r>
                                  <w:r w:rsidR="00750EBB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minutes of the last meeting and agreed they were an accurate record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F94A39" w:rsidRPr="00274BE4" w:rsidRDefault="0090246A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Tr="00737C6C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762CDD" w:rsidP="0090246A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3. Review and discuss the Behaviour Policy.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0B628A" w:rsidRDefault="00E00DA2" w:rsidP="000E0449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ouncil thought the Policy made expectations very clear. Lucia asked if we could have a copy of the flowchart in each of the classrooms so that the teachers and pupils would all know what they are and refer to them.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1D4CE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DHT to report back to HT.</w:t>
                                  </w:r>
                                </w:p>
                              </w:tc>
                            </w:tr>
                          </w:tbl>
                          <w:p w:rsidR="00B45AAE" w:rsidRPr="00F24C99" w:rsidRDefault="00B45AAE" w:rsidP="00600A6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857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75pt;margin-top:-1.95pt;width:544.95pt;height:79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qWNg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School Council </w:t>
                      </w:r>
                      <w:r w:rsidR="00941D5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Minutes</w:t>
                      </w:r>
                      <w:r w:rsidR="005A0B69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750EBB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3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15"/>
                        <w:gridCol w:w="143"/>
                        <w:gridCol w:w="2764"/>
                        <w:gridCol w:w="2074"/>
                      </w:tblGrid>
                      <w:tr w:rsidR="00737C6C" w:rsidTr="00737C6C">
                        <w:trPr>
                          <w:trHeight w:val="431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750EBB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Minutes of m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held on:</w:t>
                            </w:r>
                            <w:r w:rsidR="00B45AAE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Fri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737C6C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7C6C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Novem</w:t>
                            </w:r>
                            <w:r w:rsidR="00737C6C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ber</w:t>
                            </w:r>
                            <w:r w:rsidR="006D0575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388"/>
                        </w:trPr>
                        <w:tc>
                          <w:tcPr>
                            <w:tcW w:w="4915" w:type="dxa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50EBB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Hannah</w:t>
                            </w:r>
                          </w:p>
                        </w:tc>
                        <w:tc>
                          <w:tcPr>
                            <w:tcW w:w="498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A8783D" w:rsidRPr="00274BE4" w:rsidRDefault="00A8783D" w:rsidP="00750EBB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Secretary:</w:t>
                            </w:r>
                            <w:r w:rsid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Edward</w:t>
                            </w:r>
                          </w:p>
                        </w:tc>
                      </w:tr>
                      <w:tr w:rsidR="00737C6C" w:rsidTr="00C95850">
                        <w:trPr>
                          <w:trHeight w:val="2773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School councillors present:</w:t>
                            </w:r>
                          </w:p>
                          <w:tbl>
                            <w:tblPr>
                              <w:tblW w:w="0" w:type="auto"/>
                              <w:tblInd w:w="2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08"/>
                              <w:gridCol w:w="512"/>
                              <w:gridCol w:w="1748"/>
                              <w:gridCol w:w="521"/>
                              <w:gridCol w:w="1257"/>
                              <w:gridCol w:w="701"/>
                              <w:gridCol w:w="1843"/>
                              <w:gridCol w:w="709"/>
                            </w:tblGrid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Lucia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Bea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Leo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F50617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Ines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Ralph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Seb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Amy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Lola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Matthew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Edward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B628A" w:rsidRPr="00274BE4" w:rsidTr="000B628A">
                              <w:trPr>
                                <w:trHeight w:val="417"/>
                              </w:trPr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748" w:type="dxa"/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Hannah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B628A" w:rsidRPr="00274BE4" w:rsidRDefault="000B628A" w:rsidP="000B62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4BE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4510" w:type="dxa"/>
                                  <w:gridSpan w:val="4"/>
                                  <w:tcBorders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628A" w:rsidRPr="000B628A" w:rsidRDefault="000B628A" w:rsidP="000B628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D59" w:rsidRPr="00274BE4" w:rsidRDefault="00274BE4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+ Mr Neaves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514"/>
                        </w:trPr>
                        <w:tc>
                          <w:tcPr>
                            <w:tcW w:w="9896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B45AAE" w:rsidRPr="00274BE4" w:rsidRDefault="00B45AAE" w:rsidP="005A0B69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Apologies for absence:</w:t>
                            </w:r>
                            <w:r w:rsidR="00560B02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0B69" w:rsidRPr="00274BE4"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  <w:t>None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25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41D59" w:rsidRPr="00274BE4" w:rsidRDefault="00941D59" w:rsidP="00B45AAE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41D59" w:rsidRPr="00274BE4" w:rsidRDefault="00505971" w:rsidP="00505971">
                            <w:pPr>
                              <w:jc w:val="center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By whom</w:t>
                            </w:r>
                          </w:p>
                        </w:tc>
                      </w:tr>
                      <w:tr w:rsidR="00737C6C" w:rsidTr="00737C6C">
                        <w:trPr>
                          <w:trHeight w:val="1424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D0575" w:rsidRPr="00274BE4" w:rsidRDefault="00737C6C" w:rsidP="006D0575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6D0575"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B628A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Welcome the council</w:t>
                            </w:r>
                          </w:p>
                          <w:p w:rsidR="00644CBD" w:rsidRPr="00274BE4" w:rsidRDefault="00FE6268" w:rsidP="006D0575">
                            <w:pPr>
                              <w:ind w:left="360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644CBD" w:rsidRPr="00274BE4" w:rsidRDefault="000E0449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The C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was welcomed and were delighted to have </w:t>
                            </w:r>
                            <w:proofErr w:type="spellStart"/>
                            <w:r w:rsidR="001D4CE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jammie</w:t>
                            </w:r>
                            <w:proofErr w:type="spellEnd"/>
                            <w:r w:rsidR="001D4CE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dodgers</w:t>
                            </w:r>
                            <w:r w:rsidR="000B628A"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F94A39" w:rsidP="00F94A39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councillors.</w:t>
                            </w:r>
                          </w:p>
                          <w:p w:rsidR="00FE6268" w:rsidRPr="00274BE4" w:rsidRDefault="00FE6268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37C6C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0246A" w:rsidRPr="00274BE4" w:rsidRDefault="00737C6C" w:rsidP="0090246A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2</w:t>
                            </w:r>
                            <w:r w:rsidR="0090246A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Review the minutes from the last meeting.</w:t>
                            </w:r>
                          </w:p>
                          <w:p w:rsidR="00F94A39" w:rsidRPr="00274BE4" w:rsidRDefault="00F94A39" w:rsidP="00F94A39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F94A39" w:rsidRPr="00274BE4" w:rsidRDefault="000B628A" w:rsidP="000E0449">
                            <w:pPr>
                              <w:rPr>
                                <w:rFonts w:ascii="Times New Roman" w:eastAsia="Calibri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 w:rsidRPr="000B628A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ouncil looked at the </w:t>
                            </w:r>
                            <w:r w:rsidR="00750EBB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minutes of the last meeting and agreed they were an accurate record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F94A39" w:rsidRPr="00274BE4" w:rsidRDefault="0090246A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Tr="00737C6C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95850" w:rsidRPr="00274BE4" w:rsidRDefault="00762CDD" w:rsidP="0090246A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3. Review and discuss the Behaviour Policy.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0B628A" w:rsidRDefault="00E00DA2" w:rsidP="000E0449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ouncil thought the Policy made expectations very clear. Lucia asked if we could have a copy of the flowchart in each of the classrooms so that the teachers and pupils would all know what they are and refer to them.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1D4CE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DHT to report back to HT.</w:t>
                            </w:r>
                          </w:p>
                        </w:tc>
                      </w:tr>
                    </w:tbl>
                    <w:p w:rsidR="00B45AAE" w:rsidRPr="00F24C99" w:rsidRDefault="00B45AAE" w:rsidP="00600A6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6267426" wp14:editId="0C429A11">
            <wp:simplePos x="0" y="0"/>
            <wp:positionH relativeFrom="column">
              <wp:posOffset>605155</wp:posOffset>
            </wp:positionH>
            <wp:positionV relativeFrom="paragraph">
              <wp:posOffset>119380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721D43DB" wp14:editId="67C125E9">
            <wp:simplePos x="0" y="0"/>
            <wp:positionH relativeFrom="column">
              <wp:posOffset>4955540</wp:posOffset>
            </wp:positionH>
            <wp:positionV relativeFrom="paragraph">
              <wp:posOffset>124460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90246A" w:rsidRDefault="0090246A">
      <w:pPr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color w:val="0070C0"/>
          <w:sz w:val="14"/>
          <w:szCs w:val="14"/>
        </w:rPr>
        <w:br w:type="page"/>
      </w:r>
    </w:p>
    <w:p w:rsidR="00D30FAE" w:rsidRPr="00934EB1" w:rsidRDefault="009B7609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DEC10" wp14:editId="1DF5E57A">
                <wp:simplePos x="0" y="0"/>
                <wp:positionH relativeFrom="column">
                  <wp:posOffset>90331</wp:posOffset>
                </wp:positionH>
                <wp:positionV relativeFrom="paragraph">
                  <wp:posOffset>30376</wp:posOffset>
                </wp:positionV>
                <wp:extent cx="6920865" cy="9990161"/>
                <wp:effectExtent l="38100" t="38100" r="32385" b="304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999016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 w:rsidP="0090246A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90246A" w:rsidRPr="002954A7" w:rsidRDefault="0090246A" w:rsidP="0090246A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90246A" w:rsidRDefault="0090246A" w:rsidP="0090246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8"/>
                              <w:gridCol w:w="2764"/>
                              <w:gridCol w:w="2074"/>
                            </w:tblGrid>
                            <w:tr w:rsidR="0090246A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E76942" w:rsidRPr="00274BE4" w:rsidRDefault="00C95850" w:rsidP="00E76942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4</w:t>
                                  </w:r>
                                  <w:r w:rsidR="00E76942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Discuss songs that the children would like to be learning on a Wednesday morning.</w:t>
                                  </w:r>
                                </w:p>
                                <w:p w:rsidR="0090246A" w:rsidRPr="00274BE4" w:rsidRDefault="0090246A" w:rsidP="00E76942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Council said that some of the songs that they learn were “old” and “boring”</w:t>
                                  </w:r>
                                  <w:r w:rsid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They’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d like to learn some 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“new” and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suggested ABBA </w:t>
                                  </w: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and</w:t>
                                  </w:r>
                                  <w:r w:rsidR="00762CDD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Coldplay. They would also like those that play instruments to have the chance to play.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90246A" w:rsidRPr="00274BE4" w:rsidRDefault="001D4CEC" w:rsidP="00A0783D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DHT to discuss with HT and KS2 / KS1 teachers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5</w:t>
                                  </w: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E00D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Plan an e-Safety newsletter to parents.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E00D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As this will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take some time to collate, the </w:t>
                                  </w:r>
                                  <w:r w:rsidR="000E0449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ouncil suggested that it is delegated to the Digital Leaders to create with the IT Co-ordinator.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E00D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PN and Digital Leaders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276300" w:rsidRPr="00274BE4" w:rsidRDefault="00276300" w:rsidP="0027630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6</w:t>
                                  </w:r>
                                  <w:r w:rsidR="00C95850"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 xml:space="preserve">. </w:t>
                                  </w:r>
                                  <w:r w:rsidR="00E00D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NEW playground markings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E00DA2" w:rsidP="0027630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The Council are 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pleased to hear that the playground is to be resurfaced and are going to speak to their classes about what sort of markings they would like to see – so this can be shared with the HT.</w:t>
                                  </w:r>
                                  <w:r w:rsidR="00C95850" w:rsidRPr="00C95850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C95850" w:rsidRDefault="00276300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7, Are there any other projects the council would like to tackle?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1D4CEC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Can we look in to replacing the coat pegs in the classrooms?</w:t>
                                  </w:r>
                                </w:p>
                                <w:p w:rsidR="00B248A2" w:rsidRPr="00C95850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Better markings on the field? Somewhere to change after football?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1D4CEC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DHT to discuss with HT</w:t>
                                  </w:r>
                                </w:p>
                              </w:tc>
                            </w:tr>
                            <w:tr w:rsidR="00276300" w:rsidRPr="00274BE4" w:rsidTr="0090246A">
                              <w:trPr>
                                <w:trHeight w:val="1119"/>
                              </w:trPr>
                              <w:tc>
                                <w:tcPr>
                                  <w:tcW w:w="5058" w:type="dxa"/>
                                  <w:shd w:val="clear" w:color="auto" w:fill="auto"/>
                                  <w:vAlign w:val="center"/>
                                </w:tcPr>
                                <w:p w:rsidR="00276300" w:rsidRDefault="00276300" w:rsidP="00C95850">
                                  <w:pPr>
                                    <w:ind w:left="284" w:hanging="284"/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2"/>
                                    </w:rPr>
                                    <w:t>8. AOB</w:t>
                                  </w:r>
                                </w:p>
                              </w:tc>
                              <w:tc>
                                <w:tcPr>
                                  <w:tcW w:w="2764" w:type="dxa"/>
                                  <w:shd w:val="clear" w:color="auto" w:fill="auto"/>
                                  <w:vAlign w:val="center"/>
                                </w:tcPr>
                                <w:p w:rsidR="00276300" w:rsidRPr="00C95850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>Chocolate digestives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b/>
                                      <w:sz w:val="26"/>
                                      <w:szCs w:val="28"/>
                                    </w:rPr>
                                    <w:t xml:space="preserve"> next time, please.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shd w:val="clear" w:color="auto" w:fill="auto"/>
                                  <w:vAlign w:val="center"/>
                                </w:tcPr>
                                <w:p w:rsidR="00276300" w:rsidRPr="00274BE4" w:rsidRDefault="00B248A2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All councillors</w:t>
                                  </w:r>
                                </w:p>
                              </w:tc>
                            </w:tr>
                            <w:tr w:rsidR="00C95850" w:rsidRPr="00274BE4" w:rsidTr="0090246A">
                              <w:trPr>
                                <w:trHeight w:val="814"/>
                              </w:trPr>
                              <w:tc>
                                <w:tcPr>
                                  <w:tcW w:w="9896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Items for the next agenda: </w:t>
                                  </w:r>
                                </w:p>
                                <w:p w:rsidR="00C95850" w:rsidRPr="00274BE4" w:rsidRDefault="00C95850" w:rsidP="00C95850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274BE4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Chairperson: 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Vincent    </w:t>
                                  </w:r>
                                  <w:r w:rsidR="00B248A2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 xml:space="preserve">Secretary: </w:t>
                                  </w:r>
                                  <w:r w:rsidR="001D4CEC"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Ava</w:t>
                                  </w:r>
                                </w:p>
                                <w:p w:rsidR="00B248A2" w:rsidRPr="00274BE4" w:rsidRDefault="001D4CEC" w:rsidP="001D4CEC">
                                  <w:pP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/>
                                      <w:sz w:val="28"/>
                                      <w:szCs w:val="28"/>
                                    </w:rPr>
                                    <w:t>See item 7.</w:t>
                                  </w:r>
                                </w:p>
                              </w:tc>
                            </w:tr>
                          </w:tbl>
                          <w:p w:rsidR="00737C6C" w:rsidRPr="00274BE4" w:rsidRDefault="00737C6C" w:rsidP="00737C6C">
                            <w:pPr>
                              <w:rPr>
                                <w:rFonts w:ascii="Times New Roman" w:hAnsi="Times New Roman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EC10" id="_x0000_s1027" type="#_x0000_t176" style="position:absolute;left:0;text-align:left;margin-left:7.1pt;margin-top:2.4pt;width:544.95pt;height:78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" strokecolor="#039" strokeweight="6pt">
                <v:textbox inset=".3mm,1mm,.3mm,1mm">
                  <w:txbxContent>
                    <w:p w:rsidR="0090246A" w:rsidRDefault="0090246A" w:rsidP="0090246A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90246A" w:rsidRPr="002954A7" w:rsidRDefault="0090246A" w:rsidP="0090246A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90246A" w:rsidRDefault="0090246A" w:rsidP="0090246A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8"/>
                        <w:gridCol w:w="2764"/>
                        <w:gridCol w:w="2074"/>
                      </w:tblGrid>
                      <w:tr w:rsidR="0090246A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E76942" w:rsidRPr="00274BE4" w:rsidRDefault="00C95850" w:rsidP="00E76942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4</w:t>
                            </w:r>
                            <w:r w:rsidR="00E76942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Discuss songs that the children would like to be learning on a Wednesday morning.</w:t>
                            </w:r>
                          </w:p>
                          <w:p w:rsidR="0090246A" w:rsidRPr="00274BE4" w:rsidRDefault="0090246A" w:rsidP="00E76942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90246A" w:rsidRPr="00274BE4" w:rsidRDefault="001D4CE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Council said that some of the songs that they learn were “old” and “boring”</w:t>
                            </w:r>
                            <w:r w:rsid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They’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d like to learn some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“new” and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suggested ABBA </w:t>
                            </w: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and</w:t>
                            </w:r>
                            <w:r w:rsidR="00762CDD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Coldplay. They would also like those that play instruments to have the chance to play.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90246A" w:rsidRPr="00274BE4" w:rsidRDefault="001D4CEC" w:rsidP="00A0783D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DHT to discuss with HT and KS2 / KS1 teachers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5</w:t>
                            </w: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E00DA2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Plan an e-Safety newsletter to parents.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274BE4" w:rsidRDefault="00E00D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As this will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take some time to collate, the </w:t>
                            </w:r>
                            <w:r w:rsidR="000E0449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ouncil suggested that it is delegated to the Digital Leaders to create with the IT Co-ordinator.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E00D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PN and Digital Leaders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276300" w:rsidRPr="00274BE4" w:rsidRDefault="00276300" w:rsidP="0027630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6</w:t>
                            </w:r>
                            <w:r w:rsidR="00C95850" w:rsidRPr="00274BE4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 xml:space="preserve">. </w:t>
                            </w:r>
                            <w:r w:rsidR="00E00DA2"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NEW playground markings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C95850" w:rsidRPr="00274BE4" w:rsidRDefault="00E00DA2" w:rsidP="0027630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The Council are 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pleased to hear that the playground is to be resurfaced and are going to speak to their classes about what sort of markings they would like to see – so this can be shared with the HT.</w:t>
                            </w:r>
                            <w:r w:rsidR="00C95850" w:rsidRPr="00C95850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C95850" w:rsidRDefault="00276300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7, Are there any other projects the council would like to tackle?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1D4CEC" w:rsidRDefault="001D4CE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Can we look in to replacing the coat pegs in the classrooms?</w:t>
                            </w:r>
                          </w:p>
                          <w:p w:rsidR="00B248A2" w:rsidRPr="00C95850" w:rsidRDefault="001D4CE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Better markings on the field? Somewhere to change after football?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C95850" w:rsidRPr="00274BE4" w:rsidRDefault="001D4CEC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DHT to discuss with HT</w:t>
                            </w:r>
                          </w:p>
                        </w:tc>
                      </w:tr>
                      <w:tr w:rsidR="00276300" w:rsidRPr="00274BE4" w:rsidTr="0090246A">
                        <w:trPr>
                          <w:trHeight w:val="1119"/>
                        </w:trPr>
                        <w:tc>
                          <w:tcPr>
                            <w:tcW w:w="5058" w:type="dxa"/>
                            <w:shd w:val="clear" w:color="auto" w:fill="auto"/>
                            <w:vAlign w:val="center"/>
                          </w:tcPr>
                          <w:p w:rsidR="00276300" w:rsidRDefault="00276300" w:rsidP="00C95850">
                            <w:pPr>
                              <w:ind w:left="284" w:hanging="284"/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2"/>
                              </w:rPr>
                              <w:t>8. AOB</w:t>
                            </w:r>
                          </w:p>
                        </w:tc>
                        <w:tc>
                          <w:tcPr>
                            <w:tcW w:w="2764" w:type="dxa"/>
                            <w:shd w:val="clear" w:color="auto" w:fill="auto"/>
                            <w:vAlign w:val="center"/>
                          </w:tcPr>
                          <w:p w:rsidR="00276300" w:rsidRPr="00C95850" w:rsidRDefault="001D4CEC" w:rsidP="001D4CEC">
                            <w:pP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>Chocolate digestives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b/>
                                <w:sz w:val="26"/>
                                <w:szCs w:val="28"/>
                              </w:rPr>
                              <w:t xml:space="preserve"> next time, please.</w:t>
                            </w:r>
                          </w:p>
                        </w:tc>
                        <w:tc>
                          <w:tcPr>
                            <w:tcW w:w="2074" w:type="dxa"/>
                            <w:shd w:val="clear" w:color="auto" w:fill="auto"/>
                            <w:vAlign w:val="center"/>
                          </w:tcPr>
                          <w:p w:rsidR="00276300" w:rsidRPr="00274BE4" w:rsidRDefault="00B248A2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All councillors</w:t>
                            </w:r>
                          </w:p>
                        </w:tc>
                      </w:tr>
                      <w:tr w:rsidR="00C95850" w:rsidRPr="00274BE4" w:rsidTr="0090246A">
                        <w:trPr>
                          <w:trHeight w:val="814"/>
                        </w:trPr>
                        <w:tc>
                          <w:tcPr>
                            <w:tcW w:w="9896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Items for the next agenda: </w:t>
                            </w:r>
                          </w:p>
                          <w:p w:rsidR="00C95850" w:rsidRPr="00274BE4" w:rsidRDefault="00C95850" w:rsidP="00C95850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 w:rsidRPr="00274BE4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Chairperson: 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Vincent    </w:t>
                            </w:r>
                            <w:r w:rsidR="00B248A2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 xml:space="preserve">Secretary: </w:t>
                            </w:r>
                            <w:r w:rsidR="001D4CEC"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Ava</w:t>
                            </w:r>
                          </w:p>
                          <w:p w:rsidR="00B248A2" w:rsidRPr="00274BE4" w:rsidRDefault="001D4CEC" w:rsidP="001D4CEC">
                            <w:pP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</w:rPr>
                              <w:t>See item 7.</w:t>
                            </w:r>
                          </w:p>
                        </w:tc>
                      </w:tr>
                    </w:tbl>
                    <w:p w:rsidR="00737C6C" w:rsidRPr="00274BE4" w:rsidRDefault="00737C6C" w:rsidP="00737C6C">
                      <w:pPr>
                        <w:rPr>
                          <w:rFonts w:ascii="Times New Roman" w:hAnsi="Times New Roman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5C61B" wp14:editId="715DB60C">
                <wp:simplePos x="0" y="0"/>
                <wp:positionH relativeFrom="column">
                  <wp:posOffset>5112385</wp:posOffset>
                </wp:positionH>
                <wp:positionV relativeFrom="paragraph">
                  <wp:posOffset>166389</wp:posOffset>
                </wp:positionV>
                <wp:extent cx="1460311" cy="124194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1" cy="1241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6A" w:rsidRDefault="0090246A" w:rsidP="00902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27C34" wp14:editId="4513C8C8">
                                  <wp:extent cx="1277484" cy="118683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484" cy="118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5C6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02.55pt;margin-top:13.1pt;width:115pt;height:97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" filled="f" stroked="f" strokeweight=".5pt">
                <v:textbox>
                  <w:txbxContent>
                    <w:p w:rsidR="0090246A" w:rsidRDefault="0090246A" w:rsidP="0090246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27C34" wp14:editId="4513C8C8">
                            <wp:extent cx="1277484" cy="118683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484" cy="118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 w:rsidRPr="0090246A">
        <w:rPr>
          <w:rFonts w:ascii="Lucida Handwriting" w:hAnsi="Lucida Handwriting"/>
          <w:noProof/>
          <w:color w:val="0069B8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FA45E" wp14:editId="6D31663D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1350645" cy="1255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255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46A" w:rsidRDefault="0090246A"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color w:val="003399"/>
                                <w:sz w:val="35"/>
                                <w:szCs w:val="35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5A0B0923" wp14:editId="746A6CE9">
                                  <wp:extent cx="1158875" cy="1185523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118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A45E" id="Text Box 2" o:spid="_x0000_s1029" type="#_x0000_t202" style="position:absolute;left:0;text-align:left;margin-left:62.95pt;margin-top:13.1pt;width:106.35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" filled="f" stroked="f">
                <v:textbox>
                  <w:txbxContent>
                    <w:p w:rsidR="0090246A" w:rsidRDefault="0090246A">
                      <w:r>
                        <w:rPr>
                          <w:rFonts w:ascii="SassoonPrimaryInfant" w:hAnsi="SassoonPrimaryInfant"/>
                          <w:b/>
                          <w:noProof/>
                          <w:color w:val="003399"/>
                          <w:sz w:val="35"/>
                          <w:szCs w:val="35"/>
                          <w:u w:val="single"/>
                          <w:lang w:eastAsia="en-GB"/>
                        </w:rPr>
                        <w:drawing>
                          <wp:inline distT="0" distB="0" distL="0" distR="0" wp14:anchorId="5A0B0923" wp14:editId="746A6CE9">
                            <wp:extent cx="1158875" cy="1185523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118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46A">
        <w:rPr>
          <w:rFonts w:ascii="SassoonPrimaryInfant" w:hAnsi="SassoonPrimaryInfant"/>
          <w:b/>
          <w:noProof/>
          <w:color w:val="003399"/>
          <w:sz w:val="35"/>
          <w:szCs w:val="35"/>
          <w:u w:val="single"/>
          <w:lang w:eastAsia="en-GB"/>
        </w:rPr>
        <w:drawing>
          <wp:inline distT="0" distB="0" distL="0" distR="0" wp14:anchorId="1B2C25ED" wp14:editId="07B7C101">
            <wp:extent cx="1187450" cy="1214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78A"/>
    <w:multiLevelType w:val="hybridMultilevel"/>
    <w:tmpl w:val="9606FE7A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CA4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995"/>
    <w:multiLevelType w:val="hybridMultilevel"/>
    <w:tmpl w:val="6F8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3958"/>
    <w:multiLevelType w:val="hybridMultilevel"/>
    <w:tmpl w:val="71625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6F3"/>
    <w:multiLevelType w:val="hybridMultilevel"/>
    <w:tmpl w:val="B20AA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028C1"/>
    <w:multiLevelType w:val="hybridMultilevel"/>
    <w:tmpl w:val="7908C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4AE3"/>
    <w:multiLevelType w:val="hybridMultilevel"/>
    <w:tmpl w:val="4C14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5AF"/>
    <w:multiLevelType w:val="hybridMultilevel"/>
    <w:tmpl w:val="ABD6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8E0"/>
    <w:multiLevelType w:val="hybridMultilevel"/>
    <w:tmpl w:val="9D6A9D48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18B3769"/>
    <w:multiLevelType w:val="hybridMultilevel"/>
    <w:tmpl w:val="726AC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9F5"/>
    <w:multiLevelType w:val="hybridMultilevel"/>
    <w:tmpl w:val="CE5092D4"/>
    <w:lvl w:ilvl="0" w:tplc="42BC7682">
      <w:start w:val="2"/>
      <w:numFmt w:val="bullet"/>
      <w:lvlText w:val="-"/>
      <w:lvlJc w:val="left"/>
      <w:pPr>
        <w:ind w:left="45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7CA33E74"/>
    <w:multiLevelType w:val="hybridMultilevel"/>
    <w:tmpl w:val="3E9AF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E"/>
    <w:rsid w:val="00000F29"/>
    <w:rsid w:val="00010CB1"/>
    <w:rsid w:val="00023406"/>
    <w:rsid w:val="00024A8F"/>
    <w:rsid w:val="00044C9D"/>
    <w:rsid w:val="000653A3"/>
    <w:rsid w:val="0007147A"/>
    <w:rsid w:val="000B428C"/>
    <w:rsid w:val="000B628A"/>
    <w:rsid w:val="000C43C5"/>
    <w:rsid w:val="000E0449"/>
    <w:rsid w:val="001309A3"/>
    <w:rsid w:val="001717FE"/>
    <w:rsid w:val="00182C35"/>
    <w:rsid w:val="001A521D"/>
    <w:rsid w:val="001A5EA2"/>
    <w:rsid w:val="001D4CEC"/>
    <w:rsid w:val="001F1A24"/>
    <w:rsid w:val="00225B15"/>
    <w:rsid w:val="00274BE4"/>
    <w:rsid w:val="00276300"/>
    <w:rsid w:val="00287A08"/>
    <w:rsid w:val="002954A7"/>
    <w:rsid w:val="002A0E3B"/>
    <w:rsid w:val="003430E6"/>
    <w:rsid w:val="00390202"/>
    <w:rsid w:val="004210A4"/>
    <w:rsid w:val="00422163"/>
    <w:rsid w:val="004250D7"/>
    <w:rsid w:val="0044653C"/>
    <w:rsid w:val="0046163F"/>
    <w:rsid w:val="004630CD"/>
    <w:rsid w:val="004B38FA"/>
    <w:rsid w:val="004E52DE"/>
    <w:rsid w:val="004F0618"/>
    <w:rsid w:val="00505971"/>
    <w:rsid w:val="00527073"/>
    <w:rsid w:val="0056077E"/>
    <w:rsid w:val="00560B02"/>
    <w:rsid w:val="00573803"/>
    <w:rsid w:val="005739C7"/>
    <w:rsid w:val="00582834"/>
    <w:rsid w:val="00597FB3"/>
    <w:rsid w:val="005A0B69"/>
    <w:rsid w:val="005A0E91"/>
    <w:rsid w:val="005B04AA"/>
    <w:rsid w:val="005B66F4"/>
    <w:rsid w:val="005F0033"/>
    <w:rsid w:val="00600A6F"/>
    <w:rsid w:val="006428C2"/>
    <w:rsid w:val="00644CBD"/>
    <w:rsid w:val="00696EA2"/>
    <w:rsid w:val="006C4A46"/>
    <w:rsid w:val="006D0575"/>
    <w:rsid w:val="006E4AF2"/>
    <w:rsid w:val="006F4DDC"/>
    <w:rsid w:val="00705980"/>
    <w:rsid w:val="0073094A"/>
    <w:rsid w:val="0073213C"/>
    <w:rsid w:val="007328C9"/>
    <w:rsid w:val="00737C6C"/>
    <w:rsid w:val="00745CC4"/>
    <w:rsid w:val="00750EBB"/>
    <w:rsid w:val="00762CDD"/>
    <w:rsid w:val="00836512"/>
    <w:rsid w:val="008712C7"/>
    <w:rsid w:val="008A49C0"/>
    <w:rsid w:val="008C2406"/>
    <w:rsid w:val="008D7BFD"/>
    <w:rsid w:val="0090246A"/>
    <w:rsid w:val="00914961"/>
    <w:rsid w:val="0092178C"/>
    <w:rsid w:val="00921BDB"/>
    <w:rsid w:val="00930366"/>
    <w:rsid w:val="00934EB1"/>
    <w:rsid w:val="00941D59"/>
    <w:rsid w:val="0098607B"/>
    <w:rsid w:val="009B7609"/>
    <w:rsid w:val="00A00C15"/>
    <w:rsid w:val="00A470DD"/>
    <w:rsid w:val="00A8783D"/>
    <w:rsid w:val="00AA3624"/>
    <w:rsid w:val="00AF17E2"/>
    <w:rsid w:val="00B248A2"/>
    <w:rsid w:val="00B30EB7"/>
    <w:rsid w:val="00B45AAE"/>
    <w:rsid w:val="00B55401"/>
    <w:rsid w:val="00BE5C30"/>
    <w:rsid w:val="00C23D5C"/>
    <w:rsid w:val="00C51AD2"/>
    <w:rsid w:val="00C802BA"/>
    <w:rsid w:val="00C95850"/>
    <w:rsid w:val="00CF5B41"/>
    <w:rsid w:val="00CF675D"/>
    <w:rsid w:val="00D015CB"/>
    <w:rsid w:val="00D30FAE"/>
    <w:rsid w:val="00D40DB3"/>
    <w:rsid w:val="00D543DC"/>
    <w:rsid w:val="00D90BC5"/>
    <w:rsid w:val="00D96623"/>
    <w:rsid w:val="00DE072C"/>
    <w:rsid w:val="00DE3236"/>
    <w:rsid w:val="00DF2C7F"/>
    <w:rsid w:val="00E00DA2"/>
    <w:rsid w:val="00E15663"/>
    <w:rsid w:val="00E16633"/>
    <w:rsid w:val="00E72641"/>
    <w:rsid w:val="00E76942"/>
    <w:rsid w:val="00EB120E"/>
    <w:rsid w:val="00EB4610"/>
    <w:rsid w:val="00EC1843"/>
    <w:rsid w:val="00F24C99"/>
    <w:rsid w:val="00F94A39"/>
    <w:rsid w:val="00FA38B6"/>
    <w:rsid w:val="00FC54D4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331DE732-DA59-4B10-8077-FB0B66DB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9F4-F72A-47A4-991A-60AB1D0E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13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6</cp:revision>
  <cp:lastPrinted>2017-01-03T11:24:00Z</cp:lastPrinted>
  <dcterms:created xsi:type="dcterms:W3CDTF">2018-10-10T22:01:00Z</dcterms:created>
  <dcterms:modified xsi:type="dcterms:W3CDTF">2018-12-02T22:18:00Z</dcterms:modified>
</cp:coreProperties>
</file>