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0BF" w:rsidRPr="00471426" w:rsidRDefault="00F376DC" w:rsidP="00F376DC">
      <w:pPr>
        <w:jc w:val="center"/>
        <w:rPr>
          <w:sz w:val="20"/>
        </w:rPr>
      </w:pPr>
      <w:r w:rsidRPr="00471426">
        <w:rPr>
          <w:rFonts w:ascii="Arial" w:hAnsi="Arial" w:cs="Arial"/>
          <w:noProof/>
          <w:color w:val="001BA0"/>
          <w:sz w:val="18"/>
          <w:szCs w:val="20"/>
          <w:lang w:eastAsia="en-GB"/>
        </w:rPr>
        <w:drawing>
          <wp:inline distT="0" distB="0" distL="0" distR="0" wp14:anchorId="6F111A4A" wp14:editId="7E2A86FC">
            <wp:extent cx="3191032" cy="2619375"/>
            <wp:effectExtent l="0" t="0" r="9525" b="0"/>
            <wp:docPr id="1" name="Picture 1" descr="http://tse1.mm.bing.net/th?&amp;id=OIP.Mbf1d9b68c214076f946f56e2c6144810o0&amp;w=299&amp;h=246&amp;c=0&amp;pid=1.9&amp;rs=0&amp;p=0&amp;r=0">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se1.mm.bing.net/th?&amp;id=OIP.Mbf1d9b68c214076f946f56e2c6144810o0&amp;w=299&amp;h=246&amp;c=0&amp;pid=1.9&amp;rs=0&amp;p=0&amp;r=0">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20926" cy="2643914"/>
                    </a:xfrm>
                    <a:prstGeom prst="rect">
                      <a:avLst/>
                    </a:prstGeom>
                    <a:noFill/>
                    <a:ln>
                      <a:noFill/>
                    </a:ln>
                  </pic:spPr>
                </pic:pic>
              </a:graphicData>
            </a:graphic>
          </wp:inline>
        </w:drawing>
      </w:r>
    </w:p>
    <w:p w:rsidR="00F376DC" w:rsidRPr="00471426" w:rsidRDefault="00F376DC" w:rsidP="00F376DC">
      <w:pPr>
        <w:jc w:val="center"/>
      </w:pPr>
    </w:p>
    <w:p w:rsidR="00F376DC" w:rsidRPr="00066734" w:rsidRDefault="00F376DC" w:rsidP="00F376DC">
      <w:pPr>
        <w:rPr>
          <w:rFonts w:ascii="Kristen ITC" w:hAnsi="Kristen ITC"/>
          <w:sz w:val="24"/>
        </w:rPr>
      </w:pPr>
      <w:r w:rsidRPr="00066734">
        <w:rPr>
          <w:rFonts w:ascii="Kristen ITC" w:hAnsi="Kristen ITC"/>
          <w:sz w:val="24"/>
        </w:rPr>
        <w:t>Dear Families,</w:t>
      </w:r>
    </w:p>
    <w:p w:rsidR="00F376DC" w:rsidRPr="00066734" w:rsidRDefault="00066734" w:rsidP="00F376DC">
      <w:pPr>
        <w:rPr>
          <w:rFonts w:ascii="Kristen ITC" w:hAnsi="Kristen ITC"/>
          <w:sz w:val="24"/>
        </w:rPr>
      </w:pPr>
      <w:r w:rsidRPr="00066734">
        <w:rPr>
          <w:rFonts w:ascii="Kristen ITC" w:hAnsi="Kristen ITC"/>
          <w:sz w:val="24"/>
        </w:rPr>
        <w:t>You may be aware that during the summer term we usually hold a Build-a-Bear Stay and Play session kindly funded by The Friend’s Association. Sadly we were unable to do that this year but I didn’t want the children to miss out on the opportunity to create their own bear. With this is mind, I am asking you to create your own Build-a-Bear factory at home</w:t>
      </w:r>
      <w:r>
        <w:rPr>
          <w:rFonts w:ascii="Kristen ITC" w:hAnsi="Kristen ITC"/>
          <w:sz w:val="24"/>
        </w:rPr>
        <w:t xml:space="preserve"> for home learning the week commencing 13.7.20</w:t>
      </w:r>
      <w:r w:rsidRPr="00066734">
        <w:rPr>
          <w:rFonts w:ascii="Kristen ITC" w:hAnsi="Kristen ITC"/>
          <w:sz w:val="24"/>
        </w:rPr>
        <w:t xml:space="preserve">! </w:t>
      </w:r>
    </w:p>
    <w:p w:rsidR="00066734" w:rsidRPr="00066734" w:rsidRDefault="00066734" w:rsidP="00F376DC">
      <w:pPr>
        <w:rPr>
          <w:rFonts w:ascii="Kristen ITC" w:hAnsi="Kristen ITC"/>
          <w:sz w:val="24"/>
        </w:rPr>
      </w:pPr>
      <w:r w:rsidRPr="00066734">
        <w:rPr>
          <w:rFonts w:ascii="Kristen ITC" w:hAnsi="Kristen ITC"/>
          <w:sz w:val="24"/>
        </w:rPr>
        <w:t>You will each have in your ‘kit’:</w:t>
      </w:r>
    </w:p>
    <w:p w:rsidR="00066734" w:rsidRPr="00066734" w:rsidRDefault="00066734" w:rsidP="00066734">
      <w:pPr>
        <w:pStyle w:val="ListParagraph"/>
        <w:numPr>
          <w:ilvl w:val="0"/>
          <w:numId w:val="1"/>
        </w:numPr>
        <w:rPr>
          <w:rFonts w:ascii="Kristen ITC" w:hAnsi="Kristen ITC"/>
          <w:sz w:val="24"/>
        </w:rPr>
      </w:pPr>
      <w:r w:rsidRPr="00066734">
        <w:rPr>
          <w:rFonts w:ascii="Kristen ITC" w:hAnsi="Kristen ITC"/>
          <w:sz w:val="24"/>
        </w:rPr>
        <w:t xml:space="preserve">a bear, </w:t>
      </w:r>
    </w:p>
    <w:p w:rsidR="00066734" w:rsidRPr="00066734" w:rsidRDefault="00066734" w:rsidP="00066734">
      <w:pPr>
        <w:pStyle w:val="ListParagraph"/>
        <w:numPr>
          <w:ilvl w:val="0"/>
          <w:numId w:val="1"/>
        </w:numPr>
        <w:rPr>
          <w:rFonts w:ascii="Kristen ITC" w:hAnsi="Kristen ITC"/>
          <w:sz w:val="24"/>
        </w:rPr>
      </w:pPr>
      <w:r w:rsidRPr="00066734">
        <w:rPr>
          <w:rFonts w:ascii="Kristen ITC" w:hAnsi="Kristen ITC"/>
          <w:sz w:val="24"/>
        </w:rPr>
        <w:t xml:space="preserve">some stuffing </w:t>
      </w:r>
    </w:p>
    <w:p w:rsidR="00066734" w:rsidRPr="00066734" w:rsidRDefault="00066734" w:rsidP="00066734">
      <w:pPr>
        <w:pStyle w:val="ListParagraph"/>
        <w:numPr>
          <w:ilvl w:val="0"/>
          <w:numId w:val="1"/>
        </w:numPr>
        <w:rPr>
          <w:rFonts w:ascii="Kristen ITC" w:hAnsi="Kristen ITC"/>
          <w:sz w:val="24"/>
        </w:rPr>
      </w:pPr>
      <w:r w:rsidRPr="00066734">
        <w:rPr>
          <w:rFonts w:ascii="Kristen ITC" w:hAnsi="Kristen ITC"/>
          <w:sz w:val="24"/>
        </w:rPr>
        <w:t>thread</w:t>
      </w:r>
    </w:p>
    <w:p w:rsidR="00066734" w:rsidRPr="00066734" w:rsidRDefault="00066734" w:rsidP="00066734">
      <w:pPr>
        <w:pStyle w:val="ListParagraph"/>
        <w:numPr>
          <w:ilvl w:val="0"/>
          <w:numId w:val="1"/>
        </w:numPr>
        <w:rPr>
          <w:rFonts w:ascii="Kristen ITC" w:hAnsi="Kristen ITC"/>
          <w:sz w:val="24"/>
        </w:rPr>
      </w:pPr>
      <w:r w:rsidRPr="00066734">
        <w:rPr>
          <w:rFonts w:ascii="Kristen ITC" w:hAnsi="Kristen ITC"/>
          <w:sz w:val="24"/>
        </w:rPr>
        <w:t>some material</w:t>
      </w:r>
    </w:p>
    <w:p w:rsidR="00066734" w:rsidRPr="00066734" w:rsidRDefault="00066734" w:rsidP="00066734">
      <w:pPr>
        <w:pStyle w:val="ListParagraph"/>
        <w:numPr>
          <w:ilvl w:val="0"/>
          <w:numId w:val="1"/>
        </w:numPr>
        <w:rPr>
          <w:rFonts w:ascii="Kristen ITC" w:hAnsi="Kristen ITC"/>
          <w:sz w:val="24"/>
        </w:rPr>
      </w:pPr>
      <w:r w:rsidRPr="00066734">
        <w:rPr>
          <w:rFonts w:ascii="Kristen ITC" w:hAnsi="Kristen ITC"/>
          <w:sz w:val="24"/>
        </w:rPr>
        <w:t>a piece of red card</w:t>
      </w:r>
    </w:p>
    <w:p w:rsidR="00066734" w:rsidRDefault="00066734" w:rsidP="00066734">
      <w:pPr>
        <w:pStyle w:val="ListParagraph"/>
        <w:numPr>
          <w:ilvl w:val="0"/>
          <w:numId w:val="1"/>
        </w:numPr>
        <w:rPr>
          <w:rFonts w:ascii="Kristen ITC" w:hAnsi="Kristen ITC"/>
          <w:sz w:val="24"/>
        </w:rPr>
      </w:pPr>
      <w:r w:rsidRPr="00066734">
        <w:rPr>
          <w:rFonts w:ascii="Kristen ITC" w:hAnsi="Kristen ITC"/>
          <w:sz w:val="24"/>
        </w:rPr>
        <w:t>some decorations</w:t>
      </w:r>
    </w:p>
    <w:p w:rsidR="00066734" w:rsidRDefault="00066734" w:rsidP="00066734">
      <w:pPr>
        <w:rPr>
          <w:rFonts w:ascii="Kristen ITC" w:hAnsi="Kristen ITC"/>
          <w:sz w:val="24"/>
        </w:rPr>
      </w:pPr>
    </w:p>
    <w:p w:rsidR="00066734" w:rsidRDefault="00935270" w:rsidP="00066734">
      <w:pPr>
        <w:pStyle w:val="ListParagraph"/>
        <w:numPr>
          <w:ilvl w:val="0"/>
          <w:numId w:val="3"/>
        </w:numPr>
        <w:rPr>
          <w:rFonts w:ascii="Kristen ITC" w:hAnsi="Kristen ITC"/>
          <w:sz w:val="24"/>
        </w:rPr>
      </w:pPr>
      <w:r>
        <w:rPr>
          <w:rFonts w:ascii="Kristen ITC" w:hAnsi="Kristen ITC"/>
          <w:sz w:val="24"/>
        </w:rPr>
        <w:t>Make a heart for your bear from the red card. Make a wish and place it inside your bear;</w:t>
      </w:r>
    </w:p>
    <w:p w:rsidR="00935270" w:rsidRDefault="00935270" w:rsidP="00066734">
      <w:pPr>
        <w:pStyle w:val="ListParagraph"/>
        <w:numPr>
          <w:ilvl w:val="0"/>
          <w:numId w:val="3"/>
        </w:numPr>
        <w:rPr>
          <w:rFonts w:ascii="Kristen ITC" w:hAnsi="Kristen ITC"/>
          <w:sz w:val="24"/>
        </w:rPr>
      </w:pPr>
      <w:r>
        <w:rPr>
          <w:rFonts w:ascii="Kristen ITC" w:hAnsi="Kristen ITC"/>
          <w:sz w:val="24"/>
        </w:rPr>
        <w:t>Stuff your bear and sew up the back;</w:t>
      </w:r>
    </w:p>
    <w:p w:rsidR="00935270" w:rsidRDefault="00935270" w:rsidP="00066734">
      <w:pPr>
        <w:pStyle w:val="ListParagraph"/>
        <w:numPr>
          <w:ilvl w:val="0"/>
          <w:numId w:val="3"/>
        </w:numPr>
        <w:rPr>
          <w:rFonts w:ascii="Kristen ITC" w:hAnsi="Kristen ITC"/>
          <w:sz w:val="24"/>
        </w:rPr>
      </w:pPr>
      <w:r>
        <w:rPr>
          <w:rFonts w:ascii="Kristen ITC" w:hAnsi="Kristen ITC"/>
          <w:sz w:val="24"/>
        </w:rPr>
        <w:t>Make some clothes for your bear (remember if sewing isn’t your talent, stapling, tying and wrapping work just as well!)</w:t>
      </w:r>
    </w:p>
    <w:p w:rsidR="00935270" w:rsidRDefault="00935270" w:rsidP="00066734">
      <w:pPr>
        <w:pStyle w:val="ListParagraph"/>
        <w:numPr>
          <w:ilvl w:val="0"/>
          <w:numId w:val="3"/>
        </w:numPr>
        <w:rPr>
          <w:rFonts w:ascii="Kristen ITC" w:hAnsi="Kristen ITC"/>
          <w:sz w:val="24"/>
        </w:rPr>
      </w:pPr>
      <w:r>
        <w:rPr>
          <w:rFonts w:ascii="Kristen ITC" w:hAnsi="Kristen ITC"/>
          <w:sz w:val="24"/>
        </w:rPr>
        <w:t>Give your bear a name and fill in his/her adoption certificate;</w:t>
      </w:r>
    </w:p>
    <w:p w:rsidR="00935270" w:rsidRPr="00066734" w:rsidRDefault="00935270" w:rsidP="00935270">
      <w:pPr>
        <w:pStyle w:val="ListParagraph"/>
        <w:rPr>
          <w:rFonts w:ascii="Kristen ITC" w:hAnsi="Kristen ITC"/>
          <w:sz w:val="24"/>
        </w:rPr>
      </w:pPr>
    </w:p>
    <w:p w:rsidR="00F376DC" w:rsidRDefault="00935270" w:rsidP="00F376DC">
      <w:pPr>
        <w:rPr>
          <w:rFonts w:ascii="Kristen ITC" w:hAnsi="Kristen ITC"/>
          <w:sz w:val="24"/>
        </w:rPr>
      </w:pPr>
      <w:r>
        <w:rPr>
          <w:rFonts w:ascii="Kristen ITC" w:hAnsi="Kristen ITC"/>
          <w:sz w:val="24"/>
        </w:rPr>
        <w:t>There will be some activities in the normal format on the website</w:t>
      </w:r>
      <w:r w:rsidR="00F376DC" w:rsidRPr="00066734">
        <w:rPr>
          <w:rFonts w:ascii="Kristen ITC" w:hAnsi="Kristen ITC"/>
          <w:sz w:val="24"/>
        </w:rPr>
        <w:t xml:space="preserve"> inspired by real and imaginary experiences with our special bears </w:t>
      </w:r>
      <w:r>
        <w:rPr>
          <w:rFonts w:ascii="Kristen ITC" w:hAnsi="Kristen ITC"/>
          <w:sz w:val="24"/>
        </w:rPr>
        <w:t xml:space="preserve">hopefully </w:t>
      </w:r>
      <w:r w:rsidR="00F376DC" w:rsidRPr="00066734">
        <w:rPr>
          <w:rFonts w:ascii="Kristen ITC" w:hAnsi="Kristen ITC"/>
          <w:sz w:val="24"/>
        </w:rPr>
        <w:t xml:space="preserve">fuelled by the excitement of </w:t>
      </w:r>
      <w:r>
        <w:rPr>
          <w:rFonts w:ascii="Kristen ITC" w:hAnsi="Kristen ITC"/>
          <w:sz w:val="24"/>
        </w:rPr>
        <w:t xml:space="preserve">building their own at home. </w:t>
      </w:r>
    </w:p>
    <w:p w:rsidR="00935270" w:rsidRDefault="00935270" w:rsidP="00F376DC">
      <w:pPr>
        <w:rPr>
          <w:rFonts w:ascii="Kristen ITC" w:hAnsi="Kristen ITC"/>
          <w:sz w:val="24"/>
        </w:rPr>
      </w:pPr>
      <w:r>
        <w:rPr>
          <w:rFonts w:ascii="Kristen ITC" w:hAnsi="Kristen ITC"/>
          <w:sz w:val="24"/>
        </w:rPr>
        <w:t>Finally, I’d like as many of you as possible to join me for a Zoom Teddy Bear’s picnic on Wednesday 15</w:t>
      </w:r>
      <w:r w:rsidRPr="00935270">
        <w:rPr>
          <w:rFonts w:ascii="Kristen ITC" w:hAnsi="Kristen ITC"/>
          <w:sz w:val="24"/>
          <w:vertAlign w:val="superscript"/>
        </w:rPr>
        <w:t>th</w:t>
      </w:r>
      <w:r>
        <w:rPr>
          <w:rFonts w:ascii="Kristen ITC" w:hAnsi="Kristen ITC"/>
          <w:sz w:val="24"/>
        </w:rPr>
        <w:t xml:space="preserve"> July at 4.30pm</w:t>
      </w:r>
      <w:r w:rsidR="00B42BF2">
        <w:rPr>
          <w:rFonts w:ascii="Kristen ITC" w:hAnsi="Kristen ITC"/>
          <w:sz w:val="24"/>
        </w:rPr>
        <w:t xml:space="preserve"> (the invitation will be sent via ParentMail to ensure it is a secure room)</w:t>
      </w:r>
      <w:r>
        <w:rPr>
          <w:rFonts w:ascii="Kristen ITC" w:hAnsi="Kristen ITC"/>
          <w:sz w:val="24"/>
        </w:rPr>
        <w:t xml:space="preserve">. This includes home school children and children attending school both in Reception class and Key Worker groups. Please bring your teddy with you to show to your friends (we’ll have an opportunity for each child to share their bear) and a ‘snack’ (this needs only to be small- just to go with the idea that it’s a picnic. Try and sit outside if the technology and weather allows!) They’ll be a few games and an opportunity to see all their friend’s faces. I hope that this will be a </w:t>
      </w:r>
      <w:r w:rsidR="00B42BF2">
        <w:rPr>
          <w:rFonts w:ascii="Kristen ITC" w:hAnsi="Kristen ITC"/>
          <w:sz w:val="24"/>
        </w:rPr>
        <w:t>nice end to the year as one whole group.</w:t>
      </w:r>
    </w:p>
    <w:p w:rsidR="00B42BF2" w:rsidRDefault="00B42BF2" w:rsidP="00F376DC">
      <w:pPr>
        <w:rPr>
          <w:rFonts w:ascii="Kristen ITC" w:hAnsi="Kristen ITC"/>
          <w:sz w:val="24"/>
        </w:rPr>
      </w:pPr>
      <w:r>
        <w:rPr>
          <w:rFonts w:ascii="Kristen ITC" w:hAnsi="Kristen ITC"/>
          <w:sz w:val="24"/>
        </w:rPr>
        <w:t>Best wishes,</w:t>
      </w:r>
    </w:p>
    <w:p w:rsidR="00B42BF2" w:rsidRPr="00066734" w:rsidRDefault="00B42BF2" w:rsidP="00F376DC">
      <w:pPr>
        <w:rPr>
          <w:rFonts w:ascii="Kristen ITC" w:hAnsi="Kristen ITC"/>
          <w:sz w:val="24"/>
        </w:rPr>
      </w:pPr>
      <w:r>
        <w:rPr>
          <w:rFonts w:ascii="Kristen ITC" w:hAnsi="Kristen ITC"/>
          <w:sz w:val="24"/>
        </w:rPr>
        <w:t xml:space="preserve">Mrs Appleby </w:t>
      </w:r>
    </w:p>
    <w:p w:rsidR="00F376DC" w:rsidRPr="00471426" w:rsidRDefault="00B42BF2" w:rsidP="00DE7884">
      <w:pPr>
        <w:rPr>
          <w:rFonts w:ascii="Kristen ITC" w:hAnsi="Kristen ITC"/>
          <w:sz w:val="28"/>
        </w:rPr>
      </w:pPr>
      <w:bookmarkStart w:id="0" w:name="_GoBack"/>
      <w:r w:rsidRPr="00066734">
        <w:rPr>
          <w:rFonts w:ascii="Arial" w:hAnsi="Arial" w:cs="Arial"/>
          <w:noProof/>
          <w:color w:val="001BA0"/>
          <w:sz w:val="16"/>
          <w:szCs w:val="20"/>
          <w:lang w:eastAsia="en-GB"/>
        </w:rPr>
        <w:drawing>
          <wp:anchor distT="0" distB="0" distL="114300" distR="114300" simplePos="0" relativeHeight="251659264" behindDoc="1" locked="0" layoutInCell="1" allowOverlap="1" wp14:anchorId="4C437357" wp14:editId="52ACA4F9">
            <wp:simplePos x="0" y="0"/>
            <wp:positionH relativeFrom="column">
              <wp:posOffset>2286000</wp:posOffset>
            </wp:positionH>
            <wp:positionV relativeFrom="paragraph">
              <wp:posOffset>752475</wp:posOffset>
            </wp:positionV>
            <wp:extent cx="3554730" cy="3554730"/>
            <wp:effectExtent l="0" t="0" r="7620" b="7620"/>
            <wp:wrapTight wrapText="bothSides">
              <wp:wrapPolygon edited="0">
                <wp:start x="0" y="0"/>
                <wp:lineTo x="0" y="21531"/>
                <wp:lineTo x="21531" y="21531"/>
                <wp:lineTo x="21531" y="0"/>
                <wp:lineTo x="0" y="0"/>
              </wp:wrapPolygon>
            </wp:wrapTight>
            <wp:docPr id="2" name="Picture 2" descr="http://tse1.mm.bing.net/th?&amp;id=OIP.Maf6d724b32c873c0a0df4e5a731b7c13H0&amp;w=300&amp;h=300&amp;c=0&amp;pid=1.9&amp;rs=0&amp;p=0&amp;r=0">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se1.mm.bing.net/th?&amp;id=OIP.Maf6d724b32c873c0a0df4e5a731b7c13H0&amp;w=300&amp;h=300&amp;c=0&amp;pid=1.9&amp;rs=0&amp;p=0&amp;r=0">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54730" cy="355473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sectPr w:rsidR="00F376DC" w:rsidRPr="00471426" w:rsidSect="00F376DC">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76DC" w:rsidRDefault="00F376DC" w:rsidP="00F376DC">
      <w:pPr>
        <w:spacing w:after="0" w:line="240" w:lineRule="auto"/>
      </w:pPr>
      <w:r>
        <w:separator/>
      </w:r>
    </w:p>
  </w:endnote>
  <w:endnote w:type="continuationSeparator" w:id="0">
    <w:p w:rsidR="00F376DC" w:rsidRDefault="00F376DC" w:rsidP="00F37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76DC" w:rsidRDefault="00F376DC" w:rsidP="00F376DC">
      <w:pPr>
        <w:spacing w:after="0" w:line="240" w:lineRule="auto"/>
      </w:pPr>
      <w:r>
        <w:separator/>
      </w:r>
    </w:p>
  </w:footnote>
  <w:footnote w:type="continuationSeparator" w:id="0">
    <w:p w:rsidR="00F376DC" w:rsidRDefault="00F376DC" w:rsidP="00F376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B5E9A"/>
    <w:multiLevelType w:val="hybridMultilevel"/>
    <w:tmpl w:val="163686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174089A"/>
    <w:multiLevelType w:val="hybridMultilevel"/>
    <w:tmpl w:val="339AF67C"/>
    <w:lvl w:ilvl="0" w:tplc="0809000D">
      <w:start w:val="1"/>
      <w:numFmt w:val="bullet"/>
      <w:lvlText w:val=""/>
      <w:lvlJc w:val="left"/>
      <w:pPr>
        <w:ind w:left="810" w:hanging="360"/>
      </w:pPr>
      <w:rPr>
        <w:rFonts w:ascii="Wingdings" w:hAnsi="Wingdings"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2" w15:restartNumberingAfterBreak="0">
    <w:nsid w:val="79AB61C9"/>
    <w:multiLevelType w:val="hybridMultilevel"/>
    <w:tmpl w:val="3EE2CE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6DC"/>
    <w:rsid w:val="00066734"/>
    <w:rsid w:val="003110BF"/>
    <w:rsid w:val="00435666"/>
    <w:rsid w:val="00471426"/>
    <w:rsid w:val="00935270"/>
    <w:rsid w:val="00B42BF2"/>
    <w:rsid w:val="00DE7884"/>
    <w:rsid w:val="00F376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97908"/>
  <w15:docId w15:val="{C59376D3-14B9-4F7D-A886-369002A44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76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76DC"/>
    <w:rPr>
      <w:rFonts w:ascii="Tahoma" w:hAnsi="Tahoma" w:cs="Tahoma"/>
      <w:sz w:val="16"/>
      <w:szCs w:val="16"/>
    </w:rPr>
  </w:style>
  <w:style w:type="paragraph" w:styleId="Header">
    <w:name w:val="header"/>
    <w:basedOn w:val="Normal"/>
    <w:link w:val="HeaderChar"/>
    <w:uiPriority w:val="99"/>
    <w:unhideWhenUsed/>
    <w:rsid w:val="00F376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76DC"/>
  </w:style>
  <w:style w:type="paragraph" w:styleId="Footer">
    <w:name w:val="footer"/>
    <w:basedOn w:val="Normal"/>
    <w:link w:val="FooterChar"/>
    <w:uiPriority w:val="99"/>
    <w:unhideWhenUsed/>
    <w:rsid w:val="00F376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76DC"/>
  </w:style>
  <w:style w:type="paragraph" w:styleId="ListParagraph">
    <w:name w:val="List Paragraph"/>
    <w:basedOn w:val="Normal"/>
    <w:uiPriority w:val="34"/>
    <w:qFormat/>
    <w:rsid w:val="000667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bing.com/images/search?q=build+a+bear&amp;view=detailv2&amp;&amp;id=CA6EA9AEA55EC9715B84F8F5C6D269D492F84CC2&amp;selectedIndex=6&amp;ccid=vx2baMIU&amp;simid=608028732837462080&amp;thid=OIP.Mbf1d9b68c214076f946f56e2c6144810o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bing.com/images/search?q=build+a+bear&amp;view=detailv2&amp;&amp;id=ACF79D417C9C2A4885917443FE226FFA64840B6A&amp;selectedIndex=5&amp;ccid=r21ySzLI&amp;simid=608055872729648972&amp;thid=OIP.Maf6d724b32c873c0a0df4e5a731b7c13H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267</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RBaitup</dc:creator>
  <cp:lastModifiedBy>Rachel Baitup</cp:lastModifiedBy>
  <cp:revision>2</cp:revision>
  <dcterms:created xsi:type="dcterms:W3CDTF">2020-07-05T08:35:00Z</dcterms:created>
  <dcterms:modified xsi:type="dcterms:W3CDTF">2020-07-05T08:35:00Z</dcterms:modified>
</cp:coreProperties>
</file>