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46D18" w14:textId="0C6EA805" w:rsidR="005C50E6" w:rsidRPr="00D33B2E" w:rsidRDefault="003E1DC6">
      <w:pPr>
        <w:rPr>
          <w:rFonts w:asciiTheme="majorHAnsi" w:hAnsiTheme="majorHAnsi"/>
          <w:sz w:val="22"/>
          <w:szCs w:val="22"/>
        </w:rPr>
      </w:pPr>
      <w:proofErr w:type="gramStart"/>
      <w:r w:rsidRPr="00D33B2E">
        <w:rPr>
          <w:rFonts w:asciiTheme="majorHAnsi" w:hAnsiTheme="majorHAnsi"/>
          <w:sz w:val="22"/>
          <w:szCs w:val="22"/>
        </w:rPr>
        <w:t>Timetable</w:t>
      </w:r>
      <w:r w:rsidR="00B12922">
        <w:rPr>
          <w:rFonts w:asciiTheme="majorHAnsi" w:hAnsiTheme="majorHAnsi"/>
          <w:sz w:val="22"/>
          <w:szCs w:val="22"/>
        </w:rPr>
        <w:t xml:space="preserve"> </w:t>
      </w:r>
      <w:r w:rsidR="00EA4302" w:rsidRPr="00D33B2E">
        <w:rPr>
          <w:rFonts w:asciiTheme="majorHAnsi" w:hAnsiTheme="majorHAnsi"/>
          <w:sz w:val="22"/>
          <w:szCs w:val="22"/>
        </w:rPr>
        <w:t xml:space="preserve"> </w:t>
      </w:r>
      <w:r w:rsidR="00B12922">
        <w:rPr>
          <w:rFonts w:asciiTheme="majorHAnsi" w:hAnsiTheme="majorHAnsi"/>
          <w:sz w:val="22"/>
          <w:szCs w:val="22"/>
        </w:rPr>
        <w:t>8th</w:t>
      </w:r>
      <w:proofErr w:type="gramEnd"/>
      <w:r w:rsidR="002C20A9">
        <w:rPr>
          <w:rFonts w:asciiTheme="majorHAnsi" w:hAnsiTheme="majorHAnsi"/>
          <w:sz w:val="22"/>
          <w:szCs w:val="22"/>
        </w:rPr>
        <w:t xml:space="preserve"> June</w:t>
      </w:r>
      <w:r w:rsidR="003E2ABB" w:rsidRPr="00D33B2E">
        <w:rPr>
          <w:rFonts w:asciiTheme="majorHAnsi" w:hAnsiTheme="majorHAnsi"/>
          <w:sz w:val="22"/>
          <w:szCs w:val="22"/>
        </w:rPr>
        <w:t xml:space="preserve"> </w:t>
      </w:r>
      <w:r w:rsidR="00B12922">
        <w:rPr>
          <w:rFonts w:asciiTheme="majorHAnsi" w:hAnsiTheme="majorHAnsi"/>
          <w:sz w:val="22"/>
          <w:szCs w:val="22"/>
        </w:rPr>
        <w:t>– 19</w:t>
      </w:r>
      <w:r w:rsidR="00B12922" w:rsidRPr="00B12922">
        <w:rPr>
          <w:rFonts w:asciiTheme="majorHAnsi" w:hAnsiTheme="majorHAnsi"/>
          <w:sz w:val="22"/>
          <w:szCs w:val="22"/>
          <w:vertAlign w:val="superscript"/>
        </w:rPr>
        <w:t>th</w:t>
      </w:r>
      <w:r w:rsidR="00B12922">
        <w:rPr>
          <w:rFonts w:asciiTheme="majorHAnsi" w:hAnsiTheme="majorHAnsi"/>
          <w:sz w:val="22"/>
          <w:szCs w:val="22"/>
        </w:rPr>
        <w:t xml:space="preserve"> June </w:t>
      </w:r>
      <w:r w:rsidR="00EA4302" w:rsidRPr="00D33B2E">
        <w:rPr>
          <w:rFonts w:asciiTheme="majorHAnsi" w:hAnsiTheme="majorHAnsi"/>
          <w:sz w:val="22"/>
          <w:szCs w:val="22"/>
        </w:rPr>
        <w:t>2020</w:t>
      </w:r>
    </w:p>
    <w:p w14:paraId="50BA1958" w14:textId="77777777" w:rsidR="00EA4302" w:rsidRPr="00D33B2E" w:rsidRDefault="00EA4302">
      <w:pPr>
        <w:rPr>
          <w:rFonts w:asciiTheme="majorHAnsi" w:hAnsiTheme="majorHAnsi"/>
          <w:sz w:val="22"/>
          <w:szCs w:val="22"/>
        </w:rPr>
      </w:pPr>
    </w:p>
    <w:p w14:paraId="0E6B26D4" w14:textId="77777777" w:rsidR="00EA4302" w:rsidRPr="00D33B2E" w:rsidRDefault="00EA4302">
      <w:pPr>
        <w:rPr>
          <w:rFonts w:asciiTheme="majorHAnsi" w:hAnsiTheme="majorHAnsi"/>
          <w:sz w:val="22"/>
          <w:szCs w:val="22"/>
        </w:rPr>
      </w:pPr>
    </w:p>
    <w:p w14:paraId="3FBD4F09" w14:textId="5444DDAF" w:rsidR="00EA4302" w:rsidRPr="00D33B2E" w:rsidRDefault="00EA4302">
      <w:pPr>
        <w:rPr>
          <w:rFonts w:asciiTheme="majorHAnsi" w:hAnsiTheme="majorHAnsi"/>
          <w:sz w:val="22"/>
          <w:szCs w:val="22"/>
        </w:rPr>
      </w:pPr>
      <w:r w:rsidRPr="00D33B2E">
        <w:rPr>
          <w:rFonts w:asciiTheme="majorHAnsi" w:hAnsiTheme="majorHAnsi"/>
          <w:sz w:val="22"/>
          <w:szCs w:val="22"/>
        </w:rPr>
        <w:t xml:space="preserve">Please find below a </w:t>
      </w:r>
      <w:r w:rsidR="00FD198A">
        <w:rPr>
          <w:rFonts w:asciiTheme="majorHAnsi" w:hAnsiTheme="majorHAnsi"/>
          <w:sz w:val="22"/>
          <w:szCs w:val="22"/>
        </w:rPr>
        <w:t xml:space="preserve">suggested timetable to help </w:t>
      </w:r>
      <w:r w:rsidRPr="00D33B2E">
        <w:rPr>
          <w:rFonts w:asciiTheme="majorHAnsi" w:hAnsiTheme="majorHAnsi"/>
          <w:sz w:val="22"/>
          <w:szCs w:val="22"/>
        </w:rPr>
        <w:t xml:space="preserve">structure your learning this week. The lessons and timings can be changed to suit </w:t>
      </w:r>
      <w:r w:rsidR="00C4597A" w:rsidRPr="00D33B2E">
        <w:rPr>
          <w:rFonts w:asciiTheme="majorHAnsi" w:hAnsiTheme="majorHAnsi"/>
          <w:sz w:val="22"/>
          <w:szCs w:val="22"/>
        </w:rPr>
        <w:t>your</w:t>
      </w:r>
      <w:r w:rsidRPr="00D33B2E">
        <w:rPr>
          <w:rFonts w:asciiTheme="majorHAnsi" w:hAnsiTheme="majorHAnsi"/>
          <w:sz w:val="22"/>
          <w:szCs w:val="22"/>
        </w:rPr>
        <w:t xml:space="preserve"> set-up </w:t>
      </w:r>
      <w:r w:rsidR="00C4597A" w:rsidRPr="00D33B2E">
        <w:rPr>
          <w:rFonts w:asciiTheme="majorHAnsi" w:hAnsiTheme="majorHAnsi"/>
          <w:sz w:val="22"/>
          <w:szCs w:val="22"/>
        </w:rPr>
        <w:t xml:space="preserve">at home. </w:t>
      </w:r>
      <w:r w:rsidRPr="00D33B2E">
        <w:rPr>
          <w:rFonts w:asciiTheme="majorHAnsi" w:hAnsiTheme="majorHAnsi"/>
          <w:sz w:val="22"/>
          <w:szCs w:val="22"/>
        </w:rPr>
        <w:t xml:space="preserve"> Some learning act</w:t>
      </w:r>
      <w:r w:rsidR="005D43A6" w:rsidRPr="00D33B2E">
        <w:rPr>
          <w:rFonts w:asciiTheme="majorHAnsi" w:hAnsiTheme="majorHAnsi"/>
          <w:sz w:val="22"/>
          <w:szCs w:val="22"/>
        </w:rPr>
        <w:t>ivities may need to</w:t>
      </w:r>
      <w:r w:rsidR="00C4597A" w:rsidRPr="00D33B2E">
        <w:rPr>
          <w:rFonts w:asciiTheme="majorHAnsi" w:hAnsiTheme="majorHAnsi"/>
          <w:sz w:val="22"/>
          <w:szCs w:val="22"/>
        </w:rPr>
        <w:t xml:space="preserve"> be changed or adjusted depending</w:t>
      </w:r>
      <w:r w:rsidR="005D43A6" w:rsidRPr="00D33B2E">
        <w:rPr>
          <w:rFonts w:asciiTheme="majorHAnsi" w:hAnsiTheme="majorHAnsi"/>
          <w:sz w:val="22"/>
          <w:szCs w:val="22"/>
        </w:rPr>
        <w:t xml:space="preserve"> on</w:t>
      </w:r>
      <w:r w:rsidRPr="00D33B2E">
        <w:rPr>
          <w:rFonts w:asciiTheme="majorHAnsi" w:hAnsiTheme="majorHAnsi"/>
          <w:sz w:val="22"/>
          <w:szCs w:val="22"/>
        </w:rPr>
        <w:t xml:space="preserve"> resources available to you during the day. Most activities can be done independently. </w:t>
      </w:r>
      <w:r w:rsidR="00D31E75" w:rsidRPr="00D33B2E">
        <w:rPr>
          <w:rFonts w:asciiTheme="majorHAnsi" w:hAnsiTheme="majorHAnsi"/>
          <w:sz w:val="22"/>
          <w:szCs w:val="22"/>
        </w:rPr>
        <w:t>Please find a blank time</w:t>
      </w:r>
      <w:r w:rsidRPr="00D33B2E">
        <w:rPr>
          <w:rFonts w:asciiTheme="majorHAnsi" w:hAnsiTheme="majorHAnsi"/>
          <w:sz w:val="22"/>
          <w:szCs w:val="22"/>
        </w:rPr>
        <w:t xml:space="preserve">table to help you </w:t>
      </w:r>
      <w:proofErr w:type="spellStart"/>
      <w:r w:rsidR="00C4597A" w:rsidRPr="00D33B2E">
        <w:rPr>
          <w:rFonts w:asciiTheme="majorHAnsi" w:hAnsiTheme="majorHAnsi"/>
          <w:sz w:val="22"/>
          <w:szCs w:val="22"/>
        </w:rPr>
        <w:t>personalis</w:t>
      </w:r>
      <w:r w:rsidRPr="00D33B2E">
        <w:rPr>
          <w:rFonts w:asciiTheme="majorHAnsi" w:hAnsiTheme="majorHAnsi"/>
          <w:sz w:val="22"/>
          <w:szCs w:val="22"/>
        </w:rPr>
        <w:t>e</w:t>
      </w:r>
      <w:proofErr w:type="spellEnd"/>
      <w:r w:rsidRPr="00D33B2E">
        <w:rPr>
          <w:rFonts w:asciiTheme="majorHAnsi" w:hAnsiTheme="majorHAnsi"/>
          <w:sz w:val="22"/>
          <w:szCs w:val="22"/>
        </w:rPr>
        <w:t xml:space="preserve"> your </w:t>
      </w:r>
      <w:r w:rsidR="00A34455" w:rsidRPr="00D33B2E">
        <w:rPr>
          <w:rFonts w:asciiTheme="majorHAnsi" w:hAnsiTheme="majorHAnsi"/>
          <w:sz w:val="22"/>
          <w:szCs w:val="22"/>
        </w:rPr>
        <w:t>week</w:t>
      </w:r>
      <w:r w:rsidRPr="00D33B2E">
        <w:rPr>
          <w:rFonts w:asciiTheme="majorHAnsi" w:hAnsiTheme="majorHAnsi"/>
          <w:sz w:val="22"/>
          <w:szCs w:val="22"/>
        </w:rPr>
        <w:t>.</w:t>
      </w:r>
    </w:p>
    <w:p w14:paraId="5C8DD2B3" w14:textId="77777777" w:rsidR="003E1DC6" w:rsidRPr="00D33B2E" w:rsidRDefault="003E1DC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5721" w:type="dxa"/>
        <w:tblLayout w:type="fixed"/>
        <w:tblLook w:val="04A0" w:firstRow="1" w:lastRow="0" w:firstColumn="1" w:lastColumn="0" w:noHBand="0" w:noVBand="1"/>
      </w:tblPr>
      <w:tblGrid>
        <w:gridCol w:w="1510"/>
        <w:gridCol w:w="2524"/>
        <w:gridCol w:w="845"/>
        <w:gridCol w:w="2317"/>
        <w:gridCol w:w="1984"/>
        <w:gridCol w:w="709"/>
        <w:gridCol w:w="2693"/>
        <w:gridCol w:w="1134"/>
        <w:gridCol w:w="2005"/>
      </w:tblGrid>
      <w:tr w:rsidR="00EA4302" w:rsidRPr="00D33B2E" w14:paraId="567A2BA7" w14:textId="77777777" w:rsidTr="002713A5">
        <w:trPr>
          <w:trHeight w:val="622"/>
        </w:trPr>
        <w:tc>
          <w:tcPr>
            <w:tcW w:w="1510" w:type="dxa"/>
          </w:tcPr>
          <w:p w14:paraId="47D91357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C7C32D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9775A2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04888B11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Morning 1</w:t>
            </w:r>
          </w:p>
          <w:p w14:paraId="054BBC08" w14:textId="77777777" w:rsidR="003E1DC6" w:rsidRPr="00D33B2E" w:rsidRDefault="00F53473" w:rsidP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(50</w:t>
            </w:r>
            <w:r w:rsidR="003E1DC6" w:rsidRPr="00D33B2E">
              <w:rPr>
                <w:rFonts w:asciiTheme="majorHAnsi" w:hAnsiTheme="majorHAnsi"/>
                <w:sz w:val="22"/>
                <w:szCs w:val="22"/>
              </w:rPr>
              <w:t xml:space="preserve"> min)</w:t>
            </w:r>
          </w:p>
        </w:tc>
        <w:tc>
          <w:tcPr>
            <w:tcW w:w="845" w:type="dxa"/>
          </w:tcPr>
          <w:p w14:paraId="457942DE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Break</w:t>
            </w:r>
          </w:p>
          <w:p w14:paraId="58070ED2" w14:textId="77777777" w:rsidR="003E1DC6" w:rsidRPr="00D33B2E" w:rsidRDefault="00F53473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(3</w:t>
            </w:r>
            <w:r w:rsidR="003E1DC6" w:rsidRPr="00D33B2E">
              <w:rPr>
                <w:rFonts w:asciiTheme="majorHAnsi" w:hAnsiTheme="majorHAnsi"/>
                <w:sz w:val="22"/>
                <w:szCs w:val="22"/>
              </w:rPr>
              <w:t>0 min)</w:t>
            </w:r>
          </w:p>
        </w:tc>
        <w:tc>
          <w:tcPr>
            <w:tcW w:w="2317" w:type="dxa"/>
          </w:tcPr>
          <w:p w14:paraId="21D075C4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Morning 2</w:t>
            </w:r>
          </w:p>
          <w:p w14:paraId="5542B41F" w14:textId="77777777" w:rsidR="003E1DC6" w:rsidRPr="00D33B2E" w:rsidRDefault="00F53473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(50</w:t>
            </w:r>
            <w:r w:rsidR="003E1DC6" w:rsidRPr="00D33B2E">
              <w:rPr>
                <w:rFonts w:asciiTheme="majorHAnsi" w:hAnsiTheme="majorHAnsi"/>
                <w:sz w:val="22"/>
                <w:szCs w:val="22"/>
              </w:rPr>
              <w:t xml:space="preserve"> min)</w:t>
            </w:r>
          </w:p>
        </w:tc>
        <w:tc>
          <w:tcPr>
            <w:tcW w:w="1984" w:type="dxa"/>
          </w:tcPr>
          <w:p w14:paraId="7B04F3E2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Morning 3</w:t>
            </w:r>
          </w:p>
          <w:p w14:paraId="080D1127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(30 min)</w:t>
            </w:r>
          </w:p>
        </w:tc>
        <w:tc>
          <w:tcPr>
            <w:tcW w:w="709" w:type="dxa"/>
          </w:tcPr>
          <w:p w14:paraId="7857B5F1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Lunch</w:t>
            </w:r>
          </w:p>
          <w:p w14:paraId="57EBE845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(1 hour)</w:t>
            </w:r>
          </w:p>
        </w:tc>
        <w:tc>
          <w:tcPr>
            <w:tcW w:w="2693" w:type="dxa"/>
          </w:tcPr>
          <w:p w14:paraId="103A7384" w14:textId="77777777" w:rsidR="003E1DC6" w:rsidRPr="00D33B2E" w:rsidRDefault="003E1DC6" w:rsidP="003E1DC6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Afternoon 1</w:t>
            </w:r>
          </w:p>
          <w:p w14:paraId="2D6E3744" w14:textId="77777777" w:rsidR="003E1DC6" w:rsidRPr="00D33B2E" w:rsidRDefault="00F53473" w:rsidP="003E1DC6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(50</w:t>
            </w:r>
            <w:r w:rsidR="003E1DC6" w:rsidRPr="00D33B2E">
              <w:rPr>
                <w:rFonts w:asciiTheme="majorHAnsi" w:hAnsiTheme="majorHAnsi"/>
                <w:sz w:val="22"/>
                <w:szCs w:val="22"/>
              </w:rPr>
              <w:t xml:space="preserve"> min)</w:t>
            </w:r>
          </w:p>
        </w:tc>
        <w:tc>
          <w:tcPr>
            <w:tcW w:w="1134" w:type="dxa"/>
          </w:tcPr>
          <w:p w14:paraId="784AFAE6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Break</w:t>
            </w:r>
          </w:p>
          <w:p w14:paraId="6F884988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(20 min)</w:t>
            </w:r>
          </w:p>
        </w:tc>
        <w:tc>
          <w:tcPr>
            <w:tcW w:w="2005" w:type="dxa"/>
          </w:tcPr>
          <w:p w14:paraId="5A79C989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Afternoon 2</w:t>
            </w:r>
          </w:p>
          <w:p w14:paraId="0D35729A" w14:textId="77777777" w:rsidR="003E1DC6" w:rsidRPr="00D33B2E" w:rsidRDefault="003E1DC6" w:rsidP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(40 min)</w:t>
            </w:r>
          </w:p>
        </w:tc>
      </w:tr>
      <w:tr w:rsidR="00EA4302" w:rsidRPr="00D33B2E" w14:paraId="35C4BD72" w14:textId="77777777" w:rsidTr="002713A5">
        <w:trPr>
          <w:trHeight w:val="1386"/>
        </w:trPr>
        <w:tc>
          <w:tcPr>
            <w:tcW w:w="1510" w:type="dxa"/>
          </w:tcPr>
          <w:p w14:paraId="27E977DE" w14:textId="77777777" w:rsidR="00EA4302" w:rsidRPr="00D33B2E" w:rsidRDefault="00EA43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2A83D17" w14:textId="2EF4EA23" w:rsidR="00EA4302" w:rsidRPr="00D33B2E" w:rsidRDefault="00EA4302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Monday</w:t>
            </w:r>
            <w:r w:rsidR="00300EA2">
              <w:rPr>
                <w:rFonts w:asciiTheme="majorHAnsi" w:hAnsiTheme="majorHAnsi"/>
                <w:sz w:val="22"/>
                <w:szCs w:val="22"/>
              </w:rPr>
              <w:t xml:space="preserve"> 8th</w:t>
            </w:r>
          </w:p>
          <w:p w14:paraId="4B3C7319" w14:textId="77777777" w:rsidR="00EA4302" w:rsidRPr="00D33B2E" w:rsidRDefault="00EA43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526B82E4" w14:textId="38A0D377" w:rsidR="0022140C" w:rsidRDefault="00EA4302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>Maths</w:t>
            </w:r>
            <w:proofErr w:type="spellEnd"/>
          </w:p>
          <w:p w14:paraId="0CDD5699" w14:textId="77D9D733" w:rsidR="00B12922" w:rsidRPr="00B12922" w:rsidRDefault="00B12922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Lesson 1: Finding a rule</w:t>
            </w:r>
          </w:p>
          <w:p w14:paraId="0189553A" w14:textId="77777777" w:rsidR="00405071" w:rsidRPr="005E23C4" w:rsidRDefault="00405071" w:rsidP="00405071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 HYPERLINK "https://whiterosemaths.com/homelearning/year-6/</w:instrText>
            </w:r>
          </w:p>
          <w:p w14:paraId="0C9730DF" w14:textId="77777777" w:rsidR="00405071" w:rsidRPr="005E23C4" w:rsidRDefault="00405071" w:rsidP="00405071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" </w:instrText>
            </w:r>
            <w:r w:rsidRPr="005E23C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E23C4">
              <w:rPr>
                <w:rStyle w:val="Hyperlink"/>
                <w:rFonts w:asciiTheme="majorHAnsi" w:hAnsiTheme="majorHAnsi"/>
                <w:sz w:val="22"/>
                <w:szCs w:val="22"/>
              </w:rPr>
              <w:t>https://whiterosemaths.com/homelearning</w:t>
            </w:r>
            <w:r w:rsidRPr="005E23C4">
              <w:rPr>
                <w:rStyle w:val="Hyperlink"/>
                <w:rFonts w:asciiTheme="majorHAnsi" w:hAnsiTheme="majorHAnsi"/>
                <w:sz w:val="22"/>
                <w:szCs w:val="22"/>
              </w:rPr>
              <w:t>/</w:t>
            </w:r>
            <w:r w:rsidRPr="005E23C4">
              <w:rPr>
                <w:rStyle w:val="Hyperlink"/>
                <w:rFonts w:asciiTheme="majorHAnsi" w:hAnsiTheme="majorHAnsi"/>
                <w:sz w:val="22"/>
                <w:szCs w:val="22"/>
              </w:rPr>
              <w:t>year-6/</w:t>
            </w:r>
          </w:p>
          <w:p w14:paraId="3CB2D6A2" w14:textId="77777777" w:rsidR="00405071" w:rsidRDefault="00405071" w:rsidP="00405071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1DC7CFE7" w14:textId="3B7E251F" w:rsidR="009C47AD" w:rsidRPr="005E23C4" w:rsidRDefault="004118A0" w:rsidP="0040507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hyperlink r:id="rId4" w:history="1">
              <w:r>
                <w:rPr>
                  <w:rStyle w:val="Hyperlink"/>
                </w:rPr>
                <w:t>https://www.bbc.co.uk/bitesize/tags/zncsscw/year-6-and-p7-lessons</w:t>
              </w:r>
            </w:hyperlink>
          </w:p>
        </w:tc>
        <w:tc>
          <w:tcPr>
            <w:tcW w:w="845" w:type="dxa"/>
            <w:vMerge w:val="restart"/>
          </w:tcPr>
          <w:p w14:paraId="157F8C30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17" w:type="dxa"/>
          </w:tcPr>
          <w:p w14:paraId="3F21EC31" w14:textId="77777777" w:rsidR="00E2564D" w:rsidRPr="005E23C4" w:rsidRDefault="00E2564D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>Literacy</w:t>
            </w:r>
          </w:p>
          <w:p w14:paraId="136EDCDC" w14:textId="77777777" w:rsidR="00E2564D" w:rsidRPr="005E23C4" w:rsidRDefault="00E2564D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68E1BFC" w14:textId="77777777" w:rsidR="00EA4302" w:rsidRDefault="009D40D3" w:rsidP="0022140C">
            <w:pPr>
              <w:pStyle w:val="Heading1"/>
              <w:spacing w:before="0"/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szCs w:val="24"/>
              </w:rPr>
            </w:pPr>
            <w:hyperlink r:id="rId5" w:history="1">
              <w:r w:rsidRPr="009D40D3">
                <w:rPr>
                  <w:rStyle w:val="Hyperlink"/>
                  <w:b w:val="0"/>
                  <w:sz w:val="24"/>
                  <w:szCs w:val="24"/>
                </w:rPr>
                <w:t>https://radioblogging.net/</w:t>
              </w:r>
            </w:hyperlink>
            <w:r w:rsidR="002C20A9" w:rsidRPr="009D40D3">
              <w:rPr>
                <w:rFonts w:eastAsia="Times New Roman" w:cstheme="majorHAns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14:paraId="07096437" w14:textId="77777777" w:rsidR="009D40D3" w:rsidRDefault="009D40D3" w:rsidP="009D40D3"/>
          <w:p w14:paraId="25C0162D" w14:textId="77890BD0" w:rsidR="009D40D3" w:rsidRPr="009D40D3" w:rsidRDefault="009D40D3" w:rsidP="009D40D3">
            <w:r>
              <w:t>today’s show</w:t>
            </w:r>
          </w:p>
        </w:tc>
        <w:tc>
          <w:tcPr>
            <w:tcW w:w="1984" w:type="dxa"/>
          </w:tcPr>
          <w:p w14:paraId="2634CC56" w14:textId="62CA01DD" w:rsidR="002713A5" w:rsidRDefault="007E22EA" w:rsidP="00C93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Listen to </w:t>
            </w:r>
            <w:proofErr w:type="spellStart"/>
            <w:r w:rsidR="00C93A03">
              <w:rPr>
                <w:rFonts w:asciiTheme="majorHAnsi" w:hAnsiTheme="majorHAnsi" w:cstheme="majorHAnsi"/>
                <w:sz w:val="22"/>
                <w:szCs w:val="22"/>
              </w:rPr>
              <w:t>Mrs</w:t>
            </w:r>
            <w:proofErr w:type="spellEnd"/>
            <w:r w:rsidR="00C93A03">
              <w:rPr>
                <w:rFonts w:asciiTheme="majorHAnsi" w:hAnsiTheme="majorHAnsi" w:cstheme="majorHAnsi"/>
                <w:sz w:val="22"/>
                <w:szCs w:val="22"/>
              </w:rPr>
              <w:t xml:space="preserve"> Cooke’s </w:t>
            </w:r>
            <w:proofErr w:type="spellStart"/>
            <w:r w:rsidR="00C93A03">
              <w:rPr>
                <w:rFonts w:asciiTheme="majorHAnsi" w:hAnsiTheme="majorHAnsi" w:cstheme="majorHAnsi"/>
                <w:sz w:val="22"/>
                <w:szCs w:val="22"/>
              </w:rPr>
              <w:t>storytime</w:t>
            </w:r>
            <w:proofErr w:type="spellEnd"/>
          </w:p>
          <w:p w14:paraId="718DE30F" w14:textId="77777777" w:rsidR="00C93A03" w:rsidRDefault="00C93A03" w:rsidP="00C93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3272F54" w14:textId="77777777" w:rsidR="00C93A03" w:rsidRDefault="00C93A03" w:rsidP="00C93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The Graveyard Book by Neil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Gaiman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2568C976" w14:textId="77777777" w:rsidR="00C93A03" w:rsidRDefault="00C93A03" w:rsidP="00C93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CF7ACA" w14:textId="6DF472F8" w:rsidR="00C93A03" w:rsidRPr="005E23C4" w:rsidRDefault="00C93A03" w:rsidP="00C93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6" w:history="1">
              <w:r>
                <w:rPr>
                  <w:rStyle w:val="Hyperlink"/>
                </w:rPr>
                <w:t>https://www.youtube.com/user/michbott1/videos</w:t>
              </w:r>
            </w:hyperlink>
          </w:p>
        </w:tc>
        <w:tc>
          <w:tcPr>
            <w:tcW w:w="709" w:type="dxa"/>
            <w:vMerge w:val="restart"/>
          </w:tcPr>
          <w:p w14:paraId="5CA66D53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74F4900" w14:textId="2CC4B43C" w:rsidR="00EA4302" w:rsidRDefault="0047790F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French – </w:t>
            </w: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>See Madame Ritchie’s not</w:t>
            </w:r>
            <w:r w:rsidR="00882561" w:rsidRPr="005E23C4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 xml:space="preserve"> on the webpage.</w:t>
            </w:r>
            <w:r w:rsidR="008961D5">
              <w:rPr>
                <w:rFonts w:asciiTheme="majorHAnsi" w:hAnsiTheme="majorHAnsi" w:cstheme="majorHAnsi"/>
                <w:sz w:val="22"/>
                <w:szCs w:val="22"/>
              </w:rPr>
              <w:t xml:space="preserve"> Plus, how to make </w:t>
            </w:r>
            <w:proofErr w:type="spellStart"/>
            <w:r w:rsidR="008961D5">
              <w:rPr>
                <w:rFonts w:asciiTheme="majorHAnsi" w:hAnsiTheme="majorHAnsi" w:cstheme="majorHAnsi"/>
                <w:sz w:val="22"/>
                <w:szCs w:val="22"/>
              </w:rPr>
              <w:t>Croque</w:t>
            </w:r>
            <w:proofErr w:type="spellEnd"/>
            <w:r w:rsidR="008961D5">
              <w:rPr>
                <w:rFonts w:asciiTheme="majorHAnsi" w:hAnsiTheme="majorHAnsi" w:cstheme="majorHAnsi"/>
                <w:sz w:val="22"/>
                <w:szCs w:val="22"/>
              </w:rPr>
              <w:t xml:space="preserve"> Madame</w:t>
            </w:r>
            <w:r w:rsidR="002C20A9" w:rsidRPr="005E23C4">
              <w:rPr>
                <w:rFonts w:asciiTheme="majorHAnsi" w:hAnsiTheme="majorHAnsi" w:cstheme="majorHAnsi"/>
                <w:sz w:val="22"/>
                <w:szCs w:val="22"/>
              </w:rPr>
              <w:t xml:space="preserve"> recipe</w:t>
            </w:r>
            <w:r w:rsidR="008961D5">
              <w:rPr>
                <w:rFonts w:asciiTheme="majorHAnsi" w:hAnsiTheme="majorHAnsi" w:cstheme="majorHAnsi"/>
                <w:sz w:val="22"/>
                <w:szCs w:val="22"/>
              </w:rPr>
              <w:t xml:space="preserve"> (if you don’t like eggs, make a </w:t>
            </w:r>
            <w:proofErr w:type="spellStart"/>
            <w:r w:rsidR="008961D5">
              <w:rPr>
                <w:rFonts w:asciiTheme="majorHAnsi" w:hAnsiTheme="majorHAnsi" w:cstheme="majorHAnsi"/>
                <w:sz w:val="22"/>
                <w:szCs w:val="22"/>
              </w:rPr>
              <w:t>Croque</w:t>
            </w:r>
            <w:proofErr w:type="spellEnd"/>
            <w:r w:rsidR="008961D5">
              <w:rPr>
                <w:rFonts w:asciiTheme="majorHAnsi" w:hAnsiTheme="majorHAnsi" w:cstheme="majorHAnsi"/>
                <w:sz w:val="22"/>
                <w:szCs w:val="22"/>
              </w:rPr>
              <w:t xml:space="preserve"> Monsieur!)</w:t>
            </w:r>
            <w:r w:rsidR="002C20A9" w:rsidRPr="005E23C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hyperlink r:id="rId7" w:history="1">
              <w:r w:rsidR="008961D5">
                <w:rPr>
                  <w:rStyle w:val="Hyperlink"/>
                </w:rPr>
                <w:t>https://www.bbcgoodfood.com/recipes/croque-madame</w:t>
              </w:r>
            </w:hyperlink>
          </w:p>
          <w:p w14:paraId="0F9EB676" w14:textId="77777777" w:rsidR="005E23C4" w:rsidRPr="005E23C4" w:rsidRDefault="005E23C4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05CAF40" w14:textId="654BC847" w:rsidR="002C20A9" w:rsidRPr="005E23C4" w:rsidRDefault="002C20A9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7EBBCDEA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05D77589" w14:textId="7726C4B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>Free choice from activity pack</w:t>
            </w:r>
            <w:r w:rsidR="00FD198A" w:rsidRPr="005E23C4">
              <w:rPr>
                <w:rFonts w:asciiTheme="majorHAnsi" w:hAnsiTheme="majorHAnsi" w:cstheme="majorHAnsi"/>
                <w:sz w:val="22"/>
                <w:szCs w:val="22"/>
              </w:rPr>
              <w:t>. (PE, RE, ART, Computing</w:t>
            </w:r>
            <w:r w:rsidR="00D31E75" w:rsidRPr="005E23C4">
              <w:rPr>
                <w:rFonts w:asciiTheme="majorHAnsi" w:hAnsiTheme="majorHAnsi" w:cstheme="majorHAnsi"/>
                <w:sz w:val="22"/>
                <w:szCs w:val="22"/>
              </w:rPr>
              <w:t>, Cooking, Gardening etc.)</w:t>
            </w:r>
          </w:p>
        </w:tc>
      </w:tr>
      <w:tr w:rsidR="00EA4302" w:rsidRPr="00D33B2E" w14:paraId="3A5A23A3" w14:textId="77777777" w:rsidTr="002713A5">
        <w:trPr>
          <w:trHeight w:val="1317"/>
        </w:trPr>
        <w:tc>
          <w:tcPr>
            <w:tcW w:w="1510" w:type="dxa"/>
          </w:tcPr>
          <w:p w14:paraId="57A48C7D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EAE7B96" w14:textId="04244151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Tuesday</w:t>
            </w:r>
            <w:r w:rsidR="00300EA2">
              <w:rPr>
                <w:rFonts w:asciiTheme="majorHAnsi" w:hAnsiTheme="majorHAnsi"/>
                <w:sz w:val="22"/>
                <w:szCs w:val="22"/>
              </w:rPr>
              <w:t xml:space="preserve"> 9th</w:t>
            </w:r>
          </w:p>
          <w:p w14:paraId="66C82413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3F6CB7B5" w14:textId="77777777" w:rsidR="00A41BD1" w:rsidRPr="005E23C4" w:rsidRDefault="00EA4302" w:rsidP="0022140C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 xml:space="preserve">Maths </w:t>
            </w:r>
          </w:p>
          <w:p w14:paraId="104BC17A" w14:textId="70B58AB6" w:rsidR="002C20A9" w:rsidRPr="005E23C4" w:rsidRDefault="00B12922" w:rsidP="002C20A9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404040"/>
                <w:sz w:val="22"/>
                <w:szCs w:val="22"/>
                <w:shd w:val="clear" w:color="auto" w:fill="E0E6EF"/>
                <w:lang w:val="en-GB"/>
              </w:rPr>
              <w:t>Lesson 2 – Forming expressions</w:t>
            </w:r>
          </w:p>
          <w:p w14:paraId="13398539" w14:textId="77777777" w:rsidR="0022140C" w:rsidRPr="005E23C4" w:rsidRDefault="0022140C" w:rsidP="0022140C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 HYPERLINK "https://whiterosemaths.com/homelearning/year-6/</w:instrText>
            </w:r>
          </w:p>
          <w:p w14:paraId="20B8A79D" w14:textId="77777777" w:rsidR="0022140C" w:rsidRPr="005E23C4" w:rsidRDefault="0022140C" w:rsidP="0022140C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" </w:instrText>
            </w:r>
            <w:r w:rsidRPr="005E23C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E23C4">
              <w:rPr>
                <w:rStyle w:val="Hyperlink"/>
                <w:rFonts w:asciiTheme="majorHAnsi" w:hAnsiTheme="majorHAnsi"/>
                <w:sz w:val="22"/>
                <w:szCs w:val="22"/>
              </w:rPr>
              <w:t>https://whiterosemaths.com/homelearning/year-6/</w:t>
            </w:r>
          </w:p>
          <w:p w14:paraId="15006B3C" w14:textId="77777777" w:rsidR="0022140C" w:rsidRDefault="0022140C" w:rsidP="0022140C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77039CDE" w14:textId="10112C30" w:rsidR="009C47AD" w:rsidRPr="005E23C4" w:rsidRDefault="009C47AD" w:rsidP="0022140C">
            <w:pPr>
              <w:rPr>
                <w:rFonts w:asciiTheme="majorHAnsi" w:eastAsia="Times New Roman" w:hAnsiTheme="majorHAnsi" w:cs="Times New Roman"/>
                <w:sz w:val="22"/>
                <w:szCs w:val="22"/>
                <w:shd w:val="clear" w:color="auto" w:fill="E0E6EF"/>
                <w:lang w:val="en-GB"/>
              </w:rPr>
            </w:pPr>
            <w:hyperlink r:id="rId8" w:history="1">
              <w:r>
                <w:rPr>
                  <w:rStyle w:val="Hyperlink"/>
                </w:rPr>
                <w:t>https://www.bbc.co.uk/bitesize/tags/zncsscw/year-6-and-p7-lessons</w:t>
              </w:r>
            </w:hyperlink>
          </w:p>
        </w:tc>
        <w:tc>
          <w:tcPr>
            <w:tcW w:w="845" w:type="dxa"/>
            <w:vMerge/>
          </w:tcPr>
          <w:p w14:paraId="60A5DE57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17" w:type="dxa"/>
          </w:tcPr>
          <w:p w14:paraId="218FE64B" w14:textId="05EBDF1F" w:rsidR="00E2564D" w:rsidRPr="005E23C4" w:rsidRDefault="002713A5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>Literacy</w:t>
            </w:r>
          </w:p>
          <w:p w14:paraId="370BE31C" w14:textId="77777777" w:rsidR="002713A5" w:rsidRPr="005E23C4" w:rsidRDefault="002713A5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E2A13A5" w14:textId="77777777" w:rsidR="009D40D3" w:rsidRPr="005E23C4" w:rsidRDefault="009D40D3" w:rsidP="009D40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F54763" w14:textId="5F971722" w:rsidR="009D40D3" w:rsidRDefault="009D40D3" w:rsidP="009D40D3">
            <w:pPr>
              <w:pStyle w:val="Heading1"/>
              <w:spacing w:before="0"/>
              <w:textAlignment w:val="baseline"/>
              <w:rPr>
                <w:rFonts w:cstheme="majorHAnsi"/>
                <w:color w:val="auto"/>
                <w:sz w:val="22"/>
                <w:szCs w:val="22"/>
              </w:rPr>
            </w:pPr>
            <w:hyperlink r:id="rId9" w:history="1">
              <w:r w:rsidRPr="009D40D3">
                <w:rPr>
                  <w:rStyle w:val="Hyperlink"/>
                  <w:b w:val="0"/>
                  <w:sz w:val="24"/>
                  <w:szCs w:val="24"/>
                </w:rPr>
                <w:t>https://radioblogging.net/</w:t>
              </w:r>
            </w:hyperlink>
          </w:p>
          <w:p w14:paraId="4B428632" w14:textId="77777777" w:rsidR="009D40D3" w:rsidRPr="009D40D3" w:rsidRDefault="009D40D3" w:rsidP="009D40D3"/>
          <w:p w14:paraId="425F54D5" w14:textId="5222FA3D" w:rsidR="009D40D3" w:rsidRDefault="009D40D3" w:rsidP="009D40D3"/>
          <w:p w14:paraId="22E6DA57" w14:textId="1BDCAE51" w:rsidR="00EA4302" w:rsidRPr="009D40D3" w:rsidRDefault="009D40D3" w:rsidP="009D40D3">
            <w:r>
              <w:t>today’s show</w:t>
            </w:r>
          </w:p>
        </w:tc>
        <w:tc>
          <w:tcPr>
            <w:tcW w:w="1984" w:type="dxa"/>
          </w:tcPr>
          <w:p w14:paraId="67C05D48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>Independent</w:t>
            </w:r>
          </w:p>
          <w:p w14:paraId="59C77576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>Reading</w:t>
            </w:r>
          </w:p>
        </w:tc>
        <w:tc>
          <w:tcPr>
            <w:tcW w:w="709" w:type="dxa"/>
            <w:vMerge/>
          </w:tcPr>
          <w:p w14:paraId="53F215B2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F0EFE36" w14:textId="77777777" w:rsidR="007E22EA" w:rsidRDefault="007E22EA" w:rsidP="007E22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Theme- The Queen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Elizabeths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  <w:p w14:paraId="5D3B34AF" w14:textId="77777777" w:rsidR="007E22EA" w:rsidRPr="007E22EA" w:rsidRDefault="007E22EA" w:rsidP="007E22E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60F9F6" w14:textId="77777777" w:rsidR="007E22EA" w:rsidRDefault="007E22EA" w:rsidP="007E22E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D5DF495" w14:textId="7A622AC8" w:rsidR="00492698" w:rsidRPr="005E23C4" w:rsidRDefault="007E22EA" w:rsidP="007E22EA">
            <w:pPr>
              <w:rPr>
                <w:rFonts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Harman will introduce the theme and set you some work.</w:t>
            </w:r>
          </w:p>
        </w:tc>
        <w:tc>
          <w:tcPr>
            <w:tcW w:w="1134" w:type="dxa"/>
            <w:vMerge/>
          </w:tcPr>
          <w:p w14:paraId="387CA982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17FAE9B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>Free choice from activity pack</w:t>
            </w:r>
          </w:p>
        </w:tc>
      </w:tr>
      <w:tr w:rsidR="00EA4302" w:rsidRPr="00D33B2E" w14:paraId="1B80F440" w14:textId="77777777" w:rsidTr="002713A5">
        <w:trPr>
          <w:trHeight w:val="1001"/>
        </w:trPr>
        <w:tc>
          <w:tcPr>
            <w:tcW w:w="1510" w:type="dxa"/>
          </w:tcPr>
          <w:p w14:paraId="2F15E7F4" w14:textId="6AFCEFA9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7036E8" w14:textId="3073867F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Wednesday</w:t>
            </w:r>
            <w:r w:rsidR="00300EA2">
              <w:rPr>
                <w:rFonts w:asciiTheme="majorHAnsi" w:hAnsiTheme="majorHAnsi"/>
                <w:sz w:val="22"/>
                <w:szCs w:val="22"/>
              </w:rPr>
              <w:t xml:space="preserve"> 10th</w:t>
            </w:r>
          </w:p>
          <w:p w14:paraId="49F7561F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30AFB635" w14:textId="77777777" w:rsidR="00EA4302" w:rsidRPr="005E23C4" w:rsidRDefault="00EA4302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>Maths</w:t>
            </w:r>
            <w:proofErr w:type="spellEnd"/>
          </w:p>
          <w:p w14:paraId="63590DDC" w14:textId="01F88A54" w:rsidR="002C20A9" w:rsidRPr="005E23C4" w:rsidRDefault="00B12922" w:rsidP="002C20A9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404040"/>
                <w:sz w:val="22"/>
                <w:szCs w:val="22"/>
                <w:shd w:val="clear" w:color="auto" w:fill="E8ECF2"/>
                <w:lang w:val="en-GB"/>
              </w:rPr>
              <w:t>Lesson 3 - Substitution</w:t>
            </w:r>
          </w:p>
          <w:p w14:paraId="4293BA1F" w14:textId="01F3CE6B" w:rsidR="0022140C" w:rsidRPr="009C47AD" w:rsidRDefault="0022140C" w:rsidP="0022140C">
            <w:pPr>
              <w:rPr>
                <w:rFonts w:asciiTheme="majorHAnsi" w:hAnsiTheme="majorHAnsi"/>
                <w:sz w:val="22"/>
                <w:szCs w:val="22"/>
              </w:rPr>
            </w:pPr>
            <w:r w:rsidRPr="009C47AD">
              <w:rPr>
                <w:rFonts w:asciiTheme="majorHAnsi" w:hAnsiTheme="majorHAnsi"/>
                <w:sz w:val="22"/>
                <w:szCs w:val="22"/>
              </w:rPr>
              <w:t>https://whiterosemaths.com/homelearning/year-6/</w:t>
            </w:r>
            <w:r w:rsidR="009C47AD" w:rsidRPr="009C47AD">
              <w:rPr>
                <w:rFonts w:asciiTheme="majorHAnsi" w:hAnsiTheme="majorHAnsi"/>
                <w:sz w:val="22"/>
                <w:szCs w:val="22"/>
              </w:rPr>
              <w:t xml:space="preserve">   </w:t>
            </w:r>
          </w:p>
          <w:p w14:paraId="6B42C100" w14:textId="0E18590B" w:rsidR="009C47AD" w:rsidRPr="009C47AD" w:rsidRDefault="009C47AD" w:rsidP="0022140C">
            <w:pPr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Pr="009C47AD">
                <w:t>https://www.bbc.co.uk/bitesize/tags/zncsscw/year-6-and-p7-lessons</w:t>
              </w:r>
            </w:hyperlink>
          </w:p>
          <w:p w14:paraId="45842A59" w14:textId="571CABB3" w:rsidR="0022140C" w:rsidRPr="005E23C4" w:rsidRDefault="0022140C" w:rsidP="0022140C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845" w:type="dxa"/>
            <w:vMerge/>
          </w:tcPr>
          <w:p w14:paraId="7A596A73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17" w:type="dxa"/>
          </w:tcPr>
          <w:p w14:paraId="2AE27FF1" w14:textId="77777777" w:rsidR="00E2564D" w:rsidRPr="005E23C4" w:rsidRDefault="00E2564D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>Literacy</w:t>
            </w:r>
          </w:p>
          <w:p w14:paraId="4E530B54" w14:textId="77777777" w:rsidR="00E2564D" w:rsidRPr="005E23C4" w:rsidRDefault="00E2564D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C18295F" w14:textId="77777777" w:rsidR="009D40D3" w:rsidRPr="005E23C4" w:rsidRDefault="009D40D3" w:rsidP="009D40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86BC0E7" w14:textId="77777777" w:rsidR="00EA4302" w:rsidRPr="009D40D3" w:rsidRDefault="009D40D3" w:rsidP="009D40D3">
            <w:hyperlink r:id="rId11" w:history="1">
              <w:r w:rsidRPr="009D40D3">
                <w:rPr>
                  <w:rStyle w:val="Hyperlink"/>
                </w:rPr>
                <w:t>https://radioblogging.net/</w:t>
              </w:r>
            </w:hyperlink>
          </w:p>
          <w:p w14:paraId="71B17171" w14:textId="1DE9D1DE" w:rsidR="009D40D3" w:rsidRPr="005E23C4" w:rsidRDefault="009D40D3" w:rsidP="009D40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40D3">
              <w:t>today’s show</w:t>
            </w:r>
          </w:p>
        </w:tc>
        <w:tc>
          <w:tcPr>
            <w:tcW w:w="1984" w:type="dxa"/>
          </w:tcPr>
          <w:p w14:paraId="3F59FB81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>Independent</w:t>
            </w:r>
          </w:p>
          <w:p w14:paraId="7A125CA6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>Reading</w:t>
            </w:r>
          </w:p>
        </w:tc>
        <w:tc>
          <w:tcPr>
            <w:tcW w:w="709" w:type="dxa"/>
            <w:vMerge/>
          </w:tcPr>
          <w:p w14:paraId="2D7955E0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0BA737C" w14:textId="08B6F565" w:rsidR="007E22EA" w:rsidRDefault="007E22EA" w:rsidP="007E22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Theme- The Queen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Elizabeths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  <w:p w14:paraId="022A337A" w14:textId="77777777" w:rsidR="007E22EA" w:rsidRPr="007E22EA" w:rsidRDefault="007E22EA" w:rsidP="007E22E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F0D810" w14:textId="2805899E" w:rsidR="007E22EA" w:rsidRDefault="007E22EA" w:rsidP="007E22E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7D3203" w14:textId="31C65931" w:rsidR="005E23C4" w:rsidRPr="007E22EA" w:rsidRDefault="007E22EA" w:rsidP="007E22E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Harman will introduce the theme and set you some work.</w:t>
            </w:r>
          </w:p>
        </w:tc>
        <w:tc>
          <w:tcPr>
            <w:tcW w:w="1134" w:type="dxa"/>
            <w:vMerge/>
          </w:tcPr>
          <w:p w14:paraId="4BED3BF4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6721ECA9" w14:textId="7F36E748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>Free choice from activity pack</w:t>
            </w:r>
          </w:p>
        </w:tc>
      </w:tr>
      <w:tr w:rsidR="00EA4302" w:rsidRPr="00D33B2E" w14:paraId="41E8DA9C" w14:textId="77777777" w:rsidTr="002713A5">
        <w:trPr>
          <w:trHeight w:val="1968"/>
        </w:trPr>
        <w:tc>
          <w:tcPr>
            <w:tcW w:w="1510" w:type="dxa"/>
          </w:tcPr>
          <w:p w14:paraId="3D270175" w14:textId="6E2FF749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C6FC6EA" w14:textId="0785C95A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Thursday</w:t>
            </w:r>
            <w:r w:rsidR="00300EA2">
              <w:rPr>
                <w:rFonts w:asciiTheme="majorHAnsi" w:hAnsiTheme="majorHAnsi"/>
                <w:sz w:val="22"/>
                <w:szCs w:val="22"/>
              </w:rPr>
              <w:t xml:space="preserve"> 11th</w:t>
            </w:r>
          </w:p>
          <w:p w14:paraId="072EB795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264587ED" w14:textId="77777777" w:rsidR="00EA4302" w:rsidRPr="005E23C4" w:rsidRDefault="00EA4302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>Maths</w:t>
            </w:r>
            <w:proofErr w:type="spellEnd"/>
          </w:p>
          <w:p w14:paraId="53A0B3EF" w14:textId="24BAF30E" w:rsidR="002C20A9" w:rsidRPr="005E23C4" w:rsidRDefault="00B12922" w:rsidP="002C20A9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404040"/>
                <w:sz w:val="22"/>
                <w:szCs w:val="22"/>
                <w:shd w:val="clear" w:color="auto" w:fill="E0E6EF"/>
                <w:lang w:val="en-GB"/>
              </w:rPr>
              <w:t>Lesson 4 – Solve simple one-step equations</w:t>
            </w:r>
          </w:p>
          <w:p w14:paraId="1595FF4F" w14:textId="77777777" w:rsidR="0022140C" w:rsidRPr="005E23C4" w:rsidRDefault="0022140C" w:rsidP="0022140C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 HYPERLINK "https://whiterosemaths.com/homelearning/year-6/</w:instrText>
            </w:r>
          </w:p>
          <w:p w14:paraId="36704561" w14:textId="77777777" w:rsidR="0022140C" w:rsidRPr="005E23C4" w:rsidRDefault="0022140C" w:rsidP="0022140C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" </w:instrText>
            </w:r>
            <w:r w:rsidRPr="005E23C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E23C4">
              <w:rPr>
                <w:rStyle w:val="Hyperlink"/>
                <w:rFonts w:asciiTheme="majorHAnsi" w:hAnsiTheme="majorHAnsi"/>
                <w:sz w:val="22"/>
                <w:szCs w:val="22"/>
              </w:rPr>
              <w:t>https://whiterosemaths.com/homelearning/year-6/</w:t>
            </w:r>
          </w:p>
          <w:p w14:paraId="71BE9476" w14:textId="77777777" w:rsidR="0022140C" w:rsidRDefault="0022140C" w:rsidP="0022140C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4200E5CF" w14:textId="5B363C4E" w:rsidR="009C47AD" w:rsidRPr="005E23C4" w:rsidRDefault="009C47AD" w:rsidP="0022140C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hyperlink r:id="rId12" w:history="1">
              <w:r>
                <w:rPr>
                  <w:rStyle w:val="Hyperlink"/>
                </w:rPr>
                <w:t>https://www.bbc.co.uk/bitesize/tags/zncsscw/year-6-and-p7-lessons</w:t>
              </w:r>
            </w:hyperlink>
          </w:p>
        </w:tc>
        <w:tc>
          <w:tcPr>
            <w:tcW w:w="845" w:type="dxa"/>
            <w:vMerge/>
          </w:tcPr>
          <w:p w14:paraId="377D1F06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17" w:type="dxa"/>
          </w:tcPr>
          <w:p w14:paraId="3F90A2B8" w14:textId="77777777" w:rsidR="00A41BD1" w:rsidRDefault="009D40D3" w:rsidP="009D40D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Science</w:t>
            </w:r>
          </w:p>
          <w:p w14:paraId="68840045" w14:textId="77777777" w:rsidR="009D40D3" w:rsidRDefault="009D40D3" w:rsidP="009D40D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Lifecycles in humans and animals</w:t>
            </w:r>
          </w:p>
          <w:p w14:paraId="69FAE7F2" w14:textId="77777777" w:rsidR="009D40D3" w:rsidRDefault="009D40D3" w:rsidP="009D40D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2CAAEA9" w14:textId="78277E98" w:rsidR="009D40D3" w:rsidRPr="005E23C4" w:rsidRDefault="009D40D3" w:rsidP="009D40D3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hyperlink r:id="rId13" w:history="1">
              <w:r>
                <w:rPr>
                  <w:rStyle w:val="Hyperlink"/>
                </w:rPr>
                <w:t>https://www.bbc.co.uk/bitesize/articles/z7ww7nb</w:t>
              </w:r>
            </w:hyperlink>
          </w:p>
        </w:tc>
        <w:tc>
          <w:tcPr>
            <w:tcW w:w="1984" w:type="dxa"/>
          </w:tcPr>
          <w:p w14:paraId="149B6B8E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>Independent</w:t>
            </w:r>
          </w:p>
          <w:p w14:paraId="2979D81E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>Reading</w:t>
            </w:r>
          </w:p>
        </w:tc>
        <w:tc>
          <w:tcPr>
            <w:tcW w:w="709" w:type="dxa"/>
            <w:vMerge/>
          </w:tcPr>
          <w:p w14:paraId="4264ACD9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AB4FB65" w14:textId="0F43401C" w:rsidR="00716388" w:rsidRDefault="00716388" w:rsidP="0022140C">
            <w:r>
              <w:t>RE- What is Hinduism?</w:t>
            </w:r>
          </w:p>
          <w:p w14:paraId="21FF237A" w14:textId="24133381" w:rsidR="00716388" w:rsidRDefault="00716388" w:rsidP="0022140C">
            <w:r>
              <w:t>What is Holi?</w:t>
            </w:r>
          </w:p>
          <w:p w14:paraId="0FABA4EC" w14:textId="4E30095D" w:rsidR="00716388" w:rsidRDefault="00716388" w:rsidP="0022140C">
            <w:r>
              <w:t>What is Diwali?</w:t>
            </w:r>
          </w:p>
          <w:p w14:paraId="23E40DCD" w14:textId="6A94907B" w:rsidR="00716388" w:rsidRDefault="00716388" w:rsidP="0022140C">
            <w:r>
              <w:t>(Make notes in your book on each question.)</w:t>
            </w:r>
          </w:p>
          <w:p w14:paraId="2342F6B9" w14:textId="68738639" w:rsidR="00716388" w:rsidRDefault="00716388" w:rsidP="0022140C"/>
          <w:p w14:paraId="532DF321" w14:textId="657A635E" w:rsidR="00FD198A" w:rsidRPr="005E23C4" w:rsidRDefault="00716388" w:rsidP="0022140C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hyperlink r:id="rId14" w:history="1">
              <w:r>
                <w:rPr>
                  <w:rStyle w:val="Hyperlink"/>
                </w:rPr>
                <w:t>https://www.bbc.co.uk/bitesize/subjects/z7hs34j</w:t>
              </w:r>
            </w:hyperlink>
          </w:p>
          <w:p w14:paraId="1E4BACDD" w14:textId="77777777" w:rsidR="002713A5" w:rsidRPr="005E23C4" w:rsidRDefault="002713A5" w:rsidP="0022140C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2135E62B" w14:textId="01D0237D" w:rsidR="00323352" w:rsidRPr="005E23C4" w:rsidRDefault="00323352" w:rsidP="002713A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BCBCA53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441DAFAA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>Free choice from activity pack</w:t>
            </w:r>
          </w:p>
        </w:tc>
      </w:tr>
      <w:tr w:rsidR="00EA4302" w:rsidRPr="00D33B2E" w14:paraId="453F3470" w14:textId="77777777" w:rsidTr="002713A5">
        <w:trPr>
          <w:trHeight w:val="2406"/>
        </w:trPr>
        <w:tc>
          <w:tcPr>
            <w:tcW w:w="1510" w:type="dxa"/>
          </w:tcPr>
          <w:p w14:paraId="1D1761F3" w14:textId="57377C8C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5156180" w14:textId="0DC5A43E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Friday</w:t>
            </w:r>
            <w:r w:rsidR="00300EA2">
              <w:rPr>
                <w:rFonts w:asciiTheme="majorHAnsi" w:hAnsiTheme="majorHAnsi"/>
                <w:sz w:val="22"/>
                <w:szCs w:val="22"/>
              </w:rPr>
              <w:t xml:space="preserve"> 12th</w:t>
            </w:r>
          </w:p>
          <w:p w14:paraId="404A2425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22347D84" w14:textId="77777777" w:rsidR="002713A5" w:rsidRPr="005E23C4" w:rsidRDefault="002713A5" w:rsidP="002713A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>Maths</w:t>
            </w:r>
            <w:proofErr w:type="spellEnd"/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52BFF85C" w14:textId="77777777" w:rsidR="002713A5" w:rsidRPr="005E23C4" w:rsidRDefault="002713A5" w:rsidP="002713A5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5E23C4">
              <w:rPr>
                <w:rFonts w:asciiTheme="majorHAnsi" w:eastAsia="Times New Roman" w:hAnsiTheme="majorHAnsi"/>
                <w:sz w:val="22"/>
                <w:szCs w:val="22"/>
              </w:rPr>
              <w:t xml:space="preserve">Lesson 5 – </w:t>
            </w:r>
            <w:proofErr w:type="spellStart"/>
            <w:r w:rsidRPr="005E23C4">
              <w:rPr>
                <w:rFonts w:asciiTheme="majorHAnsi" w:eastAsia="Times New Roman" w:hAnsiTheme="majorHAnsi"/>
                <w:sz w:val="22"/>
                <w:szCs w:val="22"/>
              </w:rPr>
              <w:t>Maths</w:t>
            </w:r>
            <w:proofErr w:type="spellEnd"/>
            <w:r w:rsidRPr="005E23C4">
              <w:rPr>
                <w:rFonts w:asciiTheme="majorHAnsi" w:eastAsia="Times New Roman" w:hAnsiTheme="majorHAnsi"/>
                <w:sz w:val="22"/>
                <w:szCs w:val="22"/>
              </w:rPr>
              <w:t xml:space="preserve"> Challenge</w:t>
            </w:r>
          </w:p>
          <w:p w14:paraId="29A7BF3C" w14:textId="77777777" w:rsidR="002713A5" w:rsidRPr="005E23C4" w:rsidRDefault="002713A5" w:rsidP="002713A5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14:paraId="23602429" w14:textId="77777777" w:rsidR="002713A5" w:rsidRPr="005E23C4" w:rsidRDefault="002713A5" w:rsidP="002713A5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 HYPERLINK "https://whiterosemaths.com/homelearning/year-6/</w:instrText>
            </w:r>
          </w:p>
          <w:p w14:paraId="3A57F7AF" w14:textId="77777777" w:rsidR="002713A5" w:rsidRPr="005E23C4" w:rsidRDefault="002713A5" w:rsidP="002713A5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" </w:instrText>
            </w:r>
            <w:r w:rsidRPr="005E23C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E23C4">
              <w:rPr>
                <w:rStyle w:val="Hyperlink"/>
                <w:rFonts w:asciiTheme="majorHAnsi" w:hAnsiTheme="majorHAnsi"/>
                <w:sz w:val="22"/>
                <w:szCs w:val="22"/>
              </w:rPr>
              <w:t>https://whiterosemaths.com/homelearning/year-6/</w:t>
            </w:r>
          </w:p>
          <w:p w14:paraId="06F58482" w14:textId="77777777" w:rsidR="0022140C" w:rsidRDefault="002713A5" w:rsidP="002713A5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4065FB9E" w14:textId="074C13E8" w:rsidR="009C47AD" w:rsidRPr="009C47AD" w:rsidRDefault="009C47AD" w:rsidP="002713A5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15" w:history="1">
              <w:r w:rsidRPr="009C47AD">
                <w:rPr>
                  <w:rStyle w:val="Hyperlink"/>
                  <w:b w:val="0"/>
                  <w:sz w:val="24"/>
                  <w:szCs w:val="24"/>
                </w:rPr>
                <w:t>https://www.bbc.co.uk/bitesize/tags/zncsscw/year-6-and-p7-lessons</w:t>
              </w:r>
            </w:hyperlink>
          </w:p>
        </w:tc>
        <w:tc>
          <w:tcPr>
            <w:tcW w:w="845" w:type="dxa"/>
            <w:vMerge/>
          </w:tcPr>
          <w:p w14:paraId="2372C4A0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17" w:type="dxa"/>
          </w:tcPr>
          <w:p w14:paraId="2833ADA6" w14:textId="32457985" w:rsidR="002C20A9" w:rsidRDefault="009D40D3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Science</w:t>
            </w:r>
          </w:p>
          <w:p w14:paraId="2E53BBCF" w14:textId="5D58BB88" w:rsidR="009E2E46" w:rsidRDefault="009E2E46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01F2740" w14:textId="17EDD69B" w:rsidR="009E2E46" w:rsidRDefault="00C93A03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What are the different animal kingdoms?</w:t>
            </w:r>
          </w:p>
          <w:p w14:paraId="1A4EB3A8" w14:textId="584EF91D" w:rsidR="00C93A03" w:rsidRDefault="00C93A03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8B7B981" w14:textId="05A6AAD3" w:rsidR="00C93A03" w:rsidRDefault="00C93A03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hyperlink r:id="rId16" w:anchor="subjects" w:history="1">
              <w:r>
                <w:rPr>
                  <w:rStyle w:val="Hyperlink"/>
                </w:rPr>
                <w:t>https://www.thenational.academy/online-classroom/year-6/foundation#subjects</w:t>
              </w:r>
            </w:hyperlink>
          </w:p>
          <w:p w14:paraId="46C84454" w14:textId="77777777" w:rsidR="009D40D3" w:rsidRPr="005E23C4" w:rsidRDefault="009D40D3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8C316C7" w14:textId="192ACF43" w:rsidR="0022140C" w:rsidRPr="005E23C4" w:rsidRDefault="0022140C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F4D99B9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>Independent</w:t>
            </w:r>
          </w:p>
          <w:p w14:paraId="4F0F2858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>Reading</w:t>
            </w:r>
          </w:p>
        </w:tc>
        <w:tc>
          <w:tcPr>
            <w:tcW w:w="709" w:type="dxa"/>
            <w:vMerge/>
          </w:tcPr>
          <w:p w14:paraId="138BA584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DAB5C8D" w14:textId="152FD887" w:rsidR="002C20A9" w:rsidRDefault="00EA4302" w:rsidP="009E2E46">
            <w:pPr>
              <w:pStyle w:val="Heading1"/>
              <w:spacing w:before="0"/>
              <w:rPr>
                <w:color w:val="auto"/>
                <w:sz w:val="22"/>
                <w:szCs w:val="22"/>
              </w:rPr>
            </w:pPr>
            <w:r w:rsidRPr="005E23C4">
              <w:rPr>
                <w:rFonts w:cstheme="majorHAnsi"/>
                <w:color w:val="auto"/>
                <w:sz w:val="22"/>
                <w:szCs w:val="22"/>
              </w:rPr>
              <w:t>Art</w:t>
            </w:r>
            <w:r w:rsidR="008F00EA" w:rsidRPr="005E23C4">
              <w:rPr>
                <w:rFonts w:cstheme="majorHAnsi"/>
                <w:color w:val="auto"/>
                <w:sz w:val="22"/>
                <w:szCs w:val="22"/>
              </w:rPr>
              <w:t xml:space="preserve"> </w:t>
            </w:r>
            <w:r w:rsidR="002C20A9" w:rsidRPr="005E23C4">
              <w:rPr>
                <w:rFonts w:cstheme="majorHAnsi"/>
                <w:color w:val="auto"/>
                <w:sz w:val="22"/>
                <w:szCs w:val="22"/>
              </w:rPr>
              <w:t>–</w:t>
            </w:r>
            <w:r w:rsidR="009E2E46">
              <w:rPr>
                <w:color w:val="auto"/>
                <w:sz w:val="22"/>
                <w:szCs w:val="22"/>
              </w:rPr>
              <w:t>Reviewing classic paintings</w:t>
            </w:r>
          </w:p>
          <w:p w14:paraId="67926EFC" w14:textId="77B89F5F" w:rsidR="009E2E46" w:rsidRDefault="009E2E46" w:rsidP="009E2E46"/>
          <w:p w14:paraId="00C6F9F3" w14:textId="5CE0AC79" w:rsidR="009E2E46" w:rsidRPr="009E2E46" w:rsidRDefault="009E2E46" w:rsidP="009E2E46">
            <w:hyperlink r:id="rId17" w:history="1">
              <w:r>
                <w:rPr>
                  <w:rStyle w:val="Hyperlink"/>
                </w:rPr>
                <w:t>https://www.bbc.co.uk/bitesize/tags/zncsscw/year-6-and-p7-lessons</w:t>
              </w:r>
            </w:hyperlink>
          </w:p>
          <w:p w14:paraId="69BF52EB" w14:textId="77777777" w:rsidR="002C20A9" w:rsidRPr="005E23C4" w:rsidRDefault="002C20A9" w:rsidP="002C20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D8600F9" w14:textId="77777777" w:rsidR="008B6F69" w:rsidRPr="005E23C4" w:rsidRDefault="008B6F69" w:rsidP="0022140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F66B208" w14:textId="77777777" w:rsidR="00D31E75" w:rsidRPr="005E23C4" w:rsidRDefault="00D31E75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1C8DE16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31FCAB2A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>Free choice from activity pack</w:t>
            </w:r>
          </w:p>
        </w:tc>
      </w:tr>
    </w:tbl>
    <w:p w14:paraId="24CB7FC9" w14:textId="03A435AA" w:rsidR="003E1DC6" w:rsidRPr="003E2ABB" w:rsidRDefault="003E1DC6"/>
    <w:p w14:paraId="2DF2065B" w14:textId="77777777" w:rsidR="00C4597A" w:rsidRPr="003E2ABB" w:rsidRDefault="00C4597A"/>
    <w:p w14:paraId="38EA9DB6" w14:textId="77777777" w:rsidR="00C4597A" w:rsidRPr="003E2ABB" w:rsidRDefault="00C4597A"/>
    <w:p w14:paraId="7571BCB3" w14:textId="77777777" w:rsidR="00C4597A" w:rsidRPr="003E2ABB" w:rsidRDefault="00C4597A"/>
    <w:p w14:paraId="27611E68" w14:textId="77777777" w:rsidR="00C4597A" w:rsidRPr="003E2ABB" w:rsidRDefault="00C4597A"/>
    <w:p w14:paraId="53D84D87" w14:textId="77777777" w:rsidR="00C4597A" w:rsidRDefault="00C4597A"/>
    <w:p w14:paraId="6B44F31F" w14:textId="77777777" w:rsidR="002C20A9" w:rsidRDefault="002C20A9"/>
    <w:p w14:paraId="4F2FCE7E" w14:textId="77777777" w:rsidR="002C20A9" w:rsidRDefault="002C20A9"/>
    <w:p w14:paraId="247C3B01" w14:textId="50CF0426" w:rsidR="00C4597A" w:rsidRDefault="00C4597A">
      <w:r>
        <w:t>Timetable W/B………………………………………………………….</w:t>
      </w:r>
    </w:p>
    <w:p w14:paraId="4CF06277" w14:textId="77777777" w:rsidR="00C4597A" w:rsidRDefault="00C4597A"/>
    <w:p w14:paraId="3CFE458C" w14:textId="77777777" w:rsidR="00C4597A" w:rsidRDefault="00C4597A"/>
    <w:tbl>
      <w:tblPr>
        <w:tblStyle w:val="TableGrid"/>
        <w:tblW w:w="15721" w:type="dxa"/>
        <w:tblLayout w:type="fixed"/>
        <w:tblLook w:val="04A0" w:firstRow="1" w:lastRow="0" w:firstColumn="1" w:lastColumn="0" w:noHBand="0" w:noVBand="1"/>
      </w:tblPr>
      <w:tblGrid>
        <w:gridCol w:w="1510"/>
        <w:gridCol w:w="2524"/>
        <w:gridCol w:w="845"/>
        <w:gridCol w:w="1892"/>
        <w:gridCol w:w="2126"/>
        <w:gridCol w:w="992"/>
        <w:gridCol w:w="2693"/>
        <w:gridCol w:w="1134"/>
        <w:gridCol w:w="2005"/>
      </w:tblGrid>
      <w:tr w:rsidR="00C4597A" w14:paraId="26F59C17" w14:textId="77777777" w:rsidTr="00C4597A">
        <w:trPr>
          <w:trHeight w:val="622"/>
        </w:trPr>
        <w:tc>
          <w:tcPr>
            <w:tcW w:w="1510" w:type="dxa"/>
          </w:tcPr>
          <w:p w14:paraId="01BEEF4B" w14:textId="77777777" w:rsidR="00C4597A" w:rsidRDefault="00C4597A" w:rsidP="003E2ABB"/>
          <w:p w14:paraId="14EEC526" w14:textId="77777777" w:rsidR="00C4597A" w:rsidRDefault="00C4597A" w:rsidP="003E2ABB"/>
          <w:p w14:paraId="270DFF6D" w14:textId="77777777" w:rsidR="00C4597A" w:rsidRDefault="00C4597A" w:rsidP="003E2ABB"/>
        </w:tc>
        <w:tc>
          <w:tcPr>
            <w:tcW w:w="2524" w:type="dxa"/>
          </w:tcPr>
          <w:p w14:paraId="5F0CC10D" w14:textId="77777777" w:rsidR="00C4597A" w:rsidRPr="00C4597A" w:rsidRDefault="00C4597A" w:rsidP="00C4597A">
            <w:pPr>
              <w:rPr>
                <w:b/>
                <w:sz w:val="20"/>
              </w:rPr>
            </w:pPr>
          </w:p>
        </w:tc>
        <w:tc>
          <w:tcPr>
            <w:tcW w:w="845" w:type="dxa"/>
          </w:tcPr>
          <w:p w14:paraId="0757025E" w14:textId="77777777" w:rsidR="00C4597A" w:rsidRPr="00C4597A" w:rsidRDefault="00C4597A" w:rsidP="003E2ABB">
            <w:pPr>
              <w:rPr>
                <w:b/>
                <w:sz w:val="20"/>
              </w:rPr>
            </w:pPr>
            <w:r w:rsidRPr="00C4597A">
              <w:rPr>
                <w:b/>
                <w:sz w:val="20"/>
              </w:rPr>
              <w:t>Break</w:t>
            </w:r>
          </w:p>
          <w:p w14:paraId="3002802E" w14:textId="77777777" w:rsidR="00C4597A" w:rsidRPr="00C4597A" w:rsidRDefault="00C4597A" w:rsidP="003E2ABB">
            <w:pPr>
              <w:rPr>
                <w:b/>
                <w:sz w:val="20"/>
              </w:rPr>
            </w:pPr>
          </w:p>
        </w:tc>
        <w:tc>
          <w:tcPr>
            <w:tcW w:w="1892" w:type="dxa"/>
          </w:tcPr>
          <w:p w14:paraId="6AFC28BE" w14:textId="77777777" w:rsidR="00C4597A" w:rsidRPr="00C4597A" w:rsidRDefault="00C4597A" w:rsidP="00C4597A">
            <w:pPr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66B3FE87" w14:textId="77777777" w:rsidR="00C4597A" w:rsidRPr="00C4597A" w:rsidRDefault="00C4597A" w:rsidP="00C4597A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2238647A" w14:textId="77777777" w:rsidR="00C4597A" w:rsidRPr="00C4597A" w:rsidRDefault="00C4597A" w:rsidP="003E2ABB">
            <w:pPr>
              <w:rPr>
                <w:b/>
                <w:sz w:val="20"/>
              </w:rPr>
            </w:pPr>
            <w:r w:rsidRPr="00C4597A">
              <w:rPr>
                <w:b/>
                <w:sz w:val="20"/>
              </w:rPr>
              <w:t>Lunch</w:t>
            </w:r>
          </w:p>
          <w:p w14:paraId="68735138" w14:textId="77777777" w:rsidR="00C4597A" w:rsidRPr="00C4597A" w:rsidRDefault="00C4597A" w:rsidP="003E2ABB">
            <w:pPr>
              <w:rPr>
                <w:b/>
                <w:sz w:val="20"/>
              </w:rPr>
            </w:pPr>
          </w:p>
        </w:tc>
        <w:tc>
          <w:tcPr>
            <w:tcW w:w="2693" w:type="dxa"/>
          </w:tcPr>
          <w:p w14:paraId="2AFFB453" w14:textId="77777777" w:rsidR="00C4597A" w:rsidRPr="00C4597A" w:rsidRDefault="00C4597A" w:rsidP="003E2ABB">
            <w:pPr>
              <w:ind w:right="-108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2EB5ABF8" w14:textId="77777777" w:rsidR="00C4597A" w:rsidRPr="00C4597A" w:rsidRDefault="00C4597A" w:rsidP="003E2ABB">
            <w:pPr>
              <w:rPr>
                <w:b/>
                <w:sz w:val="20"/>
              </w:rPr>
            </w:pPr>
            <w:r w:rsidRPr="00C4597A">
              <w:rPr>
                <w:b/>
                <w:sz w:val="20"/>
              </w:rPr>
              <w:t>Break</w:t>
            </w:r>
          </w:p>
          <w:p w14:paraId="0A931E71" w14:textId="77777777" w:rsidR="00C4597A" w:rsidRPr="00C4597A" w:rsidRDefault="00C4597A" w:rsidP="003E2ABB">
            <w:pPr>
              <w:rPr>
                <w:b/>
                <w:sz w:val="20"/>
              </w:rPr>
            </w:pPr>
          </w:p>
        </w:tc>
        <w:tc>
          <w:tcPr>
            <w:tcW w:w="2005" w:type="dxa"/>
          </w:tcPr>
          <w:p w14:paraId="49038441" w14:textId="77777777" w:rsidR="00C4597A" w:rsidRPr="00C4597A" w:rsidRDefault="00C4597A" w:rsidP="003E2ABB">
            <w:pPr>
              <w:rPr>
                <w:b/>
                <w:sz w:val="20"/>
              </w:rPr>
            </w:pPr>
          </w:p>
        </w:tc>
      </w:tr>
      <w:tr w:rsidR="00C4597A" w14:paraId="7610B5FB" w14:textId="77777777" w:rsidTr="00C4597A">
        <w:trPr>
          <w:trHeight w:val="1386"/>
        </w:trPr>
        <w:tc>
          <w:tcPr>
            <w:tcW w:w="1510" w:type="dxa"/>
          </w:tcPr>
          <w:p w14:paraId="3771D61A" w14:textId="77777777" w:rsidR="00C4597A" w:rsidRDefault="00C4597A" w:rsidP="003E2ABB"/>
          <w:p w14:paraId="252F82AE" w14:textId="1B9E9466" w:rsidR="00C4597A" w:rsidRDefault="00C4597A" w:rsidP="003E2ABB">
            <w:r>
              <w:t>Monday</w:t>
            </w:r>
            <w:r w:rsidR="00300EA2">
              <w:t xml:space="preserve"> 15th</w:t>
            </w:r>
          </w:p>
          <w:p w14:paraId="2AB521E2" w14:textId="77777777" w:rsidR="00C4597A" w:rsidRDefault="00C4597A" w:rsidP="003E2ABB"/>
        </w:tc>
        <w:tc>
          <w:tcPr>
            <w:tcW w:w="2524" w:type="dxa"/>
          </w:tcPr>
          <w:p w14:paraId="01E19852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75BA346" w14:textId="77777777" w:rsidR="009D60D3" w:rsidRPr="005E23C4" w:rsidRDefault="009D60D3" w:rsidP="009D60D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>Maths</w:t>
            </w:r>
            <w:proofErr w:type="spellEnd"/>
          </w:p>
          <w:p w14:paraId="31936EF3" w14:textId="71111940" w:rsidR="009D60D3" w:rsidRPr="005E23C4" w:rsidRDefault="009D60D3" w:rsidP="009D60D3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404040"/>
                <w:sz w:val="22"/>
                <w:szCs w:val="22"/>
                <w:shd w:val="clear" w:color="auto" w:fill="E0E6EF"/>
                <w:lang w:val="en-GB"/>
              </w:rPr>
              <w:t>Lesson 1</w:t>
            </w:r>
            <w:r>
              <w:rPr>
                <w:rFonts w:asciiTheme="majorHAnsi" w:eastAsia="Times New Roman" w:hAnsiTheme="majorHAnsi" w:cs="Times New Roman"/>
                <w:color w:val="404040"/>
                <w:sz w:val="22"/>
                <w:szCs w:val="22"/>
                <w:shd w:val="clear" w:color="auto" w:fill="E0E6EF"/>
                <w:lang w:val="en-GB"/>
              </w:rPr>
              <w:t xml:space="preserve"> – Solve </w:t>
            </w:r>
            <w:r>
              <w:rPr>
                <w:rFonts w:asciiTheme="majorHAnsi" w:eastAsia="Times New Roman" w:hAnsiTheme="majorHAnsi" w:cs="Times New Roman"/>
                <w:color w:val="404040"/>
                <w:sz w:val="22"/>
                <w:szCs w:val="22"/>
                <w:shd w:val="clear" w:color="auto" w:fill="E0E6EF"/>
                <w:lang w:val="en-GB"/>
              </w:rPr>
              <w:t xml:space="preserve"> two</w:t>
            </w:r>
            <w:r>
              <w:rPr>
                <w:rFonts w:asciiTheme="majorHAnsi" w:eastAsia="Times New Roman" w:hAnsiTheme="majorHAnsi" w:cs="Times New Roman"/>
                <w:color w:val="404040"/>
                <w:sz w:val="22"/>
                <w:szCs w:val="22"/>
                <w:shd w:val="clear" w:color="auto" w:fill="E0E6EF"/>
                <w:lang w:val="en-GB"/>
              </w:rPr>
              <w:t>-step equations</w:t>
            </w:r>
          </w:p>
          <w:p w14:paraId="001434CD" w14:textId="77777777" w:rsidR="009D60D3" w:rsidRPr="005E23C4" w:rsidRDefault="009D60D3" w:rsidP="009D60D3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 HYPERLINK "https://whiterosemaths.com/homelearning/year-6/</w:instrText>
            </w:r>
          </w:p>
          <w:p w14:paraId="223A4BC1" w14:textId="77777777" w:rsidR="009D60D3" w:rsidRPr="005E23C4" w:rsidRDefault="009D60D3" w:rsidP="009D60D3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" </w:instrText>
            </w:r>
            <w:r w:rsidRPr="005E23C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E23C4">
              <w:rPr>
                <w:rStyle w:val="Hyperlink"/>
                <w:rFonts w:asciiTheme="majorHAnsi" w:hAnsiTheme="majorHAnsi"/>
                <w:sz w:val="22"/>
                <w:szCs w:val="22"/>
              </w:rPr>
              <w:t>https://whiterosemaths.com/homelearning/year-6/</w:t>
            </w:r>
          </w:p>
          <w:p w14:paraId="3178F632" w14:textId="77777777" w:rsidR="009D60D3" w:rsidRDefault="009D60D3" w:rsidP="009D60D3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469D44A0" w14:textId="08899D6E" w:rsidR="00C4597A" w:rsidRDefault="009D60D3" w:rsidP="009D60D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18" w:history="1">
              <w:r>
                <w:rPr>
                  <w:rStyle w:val="Hyperlink"/>
                </w:rPr>
                <w:t>https://www.bbc.co.uk/bitesize/tags/zncsscw/year-6-and-p7-lessons</w:t>
              </w:r>
            </w:hyperlink>
          </w:p>
          <w:p w14:paraId="16A3F708" w14:textId="72FBA022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14:paraId="2B48A1D5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6F5766AA" w14:textId="77777777" w:rsidR="00C4597A" w:rsidRDefault="001B3AC8" w:rsidP="003E2ABB">
            <w:pPr>
              <w:pStyle w:val="Heading1"/>
              <w:spacing w:before="0" w:line="333" w:lineRule="atLeast"/>
              <w:textAlignment w:val="baseline"/>
              <w:rPr>
                <w:rFonts w:eastAsia="Times New Roman" w:cstheme="majorHAnsi"/>
                <w:bCs w:val="0"/>
                <w:color w:val="000000" w:themeColor="text1"/>
                <w:sz w:val="24"/>
                <w:szCs w:val="24"/>
              </w:rPr>
            </w:pPr>
            <w:r w:rsidRPr="001B3AC8">
              <w:rPr>
                <w:rFonts w:eastAsia="Times New Roman" w:cstheme="majorHAnsi"/>
                <w:bCs w:val="0"/>
                <w:color w:val="000000" w:themeColor="text1"/>
                <w:sz w:val="24"/>
                <w:szCs w:val="24"/>
              </w:rPr>
              <w:t>Literacy-</w:t>
            </w:r>
            <w:r>
              <w:rPr>
                <w:rFonts w:eastAsia="Times New Roman" w:cstheme="majorHAnsi"/>
                <w:bCs w:val="0"/>
                <w:color w:val="000000" w:themeColor="text1"/>
                <w:sz w:val="24"/>
                <w:szCs w:val="24"/>
              </w:rPr>
              <w:t xml:space="preserve"> Newspapers</w:t>
            </w:r>
          </w:p>
          <w:p w14:paraId="1DE4D074" w14:textId="77777777" w:rsidR="001B3AC8" w:rsidRDefault="001B3AC8" w:rsidP="001B3AC8">
            <w:r>
              <w:t>Reading Comprehension</w:t>
            </w:r>
          </w:p>
          <w:p w14:paraId="0261B055" w14:textId="77777777" w:rsidR="001B3AC8" w:rsidRDefault="001B3AC8" w:rsidP="001B3AC8"/>
          <w:p w14:paraId="1C753D80" w14:textId="31248ED9" w:rsidR="001B3AC8" w:rsidRPr="001B3AC8" w:rsidRDefault="001B3AC8" w:rsidP="001B3AC8">
            <w:hyperlink r:id="rId19" w:anchor="subjects" w:history="1">
              <w:r>
                <w:rPr>
                  <w:rStyle w:val="Hyperlink"/>
                </w:rPr>
                <w:t>https://www.thenational.academy/online-classroom/year-6/english#subjects</w:t>
              </w:r>
            </w:hyperlink>
          </w:p>
        </w:tc>
        <w:tc>
          <w:tcPr>
            <w:tcW w:w="2126" w:type="dxa"/>
          </w:tcPr>
          <w:p w14:paraId="58C51829" w14:textId="2703F78C" w:rsidR="00C4597A" w:rsidRPr="007E22EA" w:rsidRDefault="007E22EA" w:rsidP="003E2AB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E22EA">
              <w:rPr>
                <w:rFonts w:asciiTheme="majorHAnsi" w:hAnsiTheme="majorHAnsi" w:cstheme="majorHAnsi"/>
                <w:color w:val="000000" w:themeColor="text1"/>
              </w:rPr>
              <w:t>Independent Reading</w:t>
            </w:r>
          </w:p>
        </w:tc>
        <w:tc>
          <w:tcPr>
            <w:tcW w:w="992" w:type="dxa"/>
            <w:vMerge w:val="restart"/>
          </w:tcPr>
          <w:p w14:paraId="1C3CD3BC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FAE00F" w14:textId="77777777" w:rsidR="007E22EA" w:rsidRPr="005E23C4" w:rsidRDefault="007E22EA" w:rsidP="007E22EA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b/>
                <w:sz w:val="22"/>
                <w:szCs w:val="22"/>
              </w:rPr>
              <w:t xml:space="preserve">PE </w:t>
            </w:r>
            <w:r w:rsidRPr="005E23C4">
              <w:rPr>
                <w:rFonts w:asciiTheme="majorHAnsi" w:hAnsiTheme="majorHAnsi"/>
                <w:sz w:val="22"/>
                <w:szCs w:val="22"/>
              </w:rPr>
              <w:t xml:space="preserve">– Joe Wicks </w:t>
            </w:r>
            <w:hyperlink r:id="rId20" w:history="1">
              <w:r w:rsidRPr="005E23C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https://www.youtube.com/channel/UCAxW1XT0iEJo0TYlRfn6rYQ</w:t>
              </w:r>
            </w:hyperlink>
          </w:p>
          <w:p w14:paraId="09E31AB7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EB84E82" w14:textId="77777777" w:rsidR="007E22EA" w:rsidRDefault="007E22E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DC92ADB" w14:textId="77777777" w:rsidR="007E22EA" w:rsidRDefault="007E22E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Or check out Yoga for Kids on YouTube Kids!</w:t>
            </w:r>
          </w:p>
          <w:p w14:paraId="799152B4" w14:textId="77777777" w:rsidR="007E22EA" w:rsidRDefault="007E22E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49389EB" w14:textId="08F6D9F7" w:rsidR="007E22EA" w:rsidRPr="00F53473" w:rsidRDefault="007E22E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21" w:history="1">
              <w:r>
                <w:rPr>
                  <w:rStyle w:val="Hyperlink"/>
                </w:rPr>
                <w:t>https://www.youtube.com/watch?v=X655B4ISakg</w:t>
              </w:r>
            </w:hyperlink>
          </w:p>
        </w:tc>
        <w:tc>
          <w:tcPr>
            <w:tcW w:w="1134" w:type="dxa"/>
            <w:vMerge w:val="restart"/>
          </w:tcPr>
          <w:p w14:paraId="0B1EE62C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B70EBBE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C4597A" w14:paraId="7AA5C6DE" w14:textId="77777777" w:rsidTr="00C4597A">
        <w:trPr>
          <w:trHeight w:val="1317"/>
        </w:trPr>
        <w:tc>
          <w:tcPr>
            <w:tcW w:w="1510" w:type="dxa"/>
          </w:tcPr>
          <w:p w14:paraId="7A2255D7" w14:textId="77777777" w:rsidR="00C4597A" w:rsidRDefault="00C4597A" w:rsidP="003E2ABB"/>
          <w:p w14:paraId="12441C75" w14:textId="5FBF6BA2" w:rsidR="00C4597A" w:rsidRDefault="00C4597A" w:rsidP="003E2ABB">
            <w:r>
              <w:t>Tuesday</w:t>
            </w:r>
            <w:r w:rsidR="00300EA2">
              <w:t xml:space="preserve"> 16th</w:t>
            </w:r>
          </w:p>
          <w:p w14:paraId="5A047803" w14:textId="77777777" w:rsidR="00C4597A" w:rsidRDefault="00C4597A" w:rsidP="003E2ABB"/>
        </w:tc>
        <w:tc>
          <w:tcPr>
            <w:tcW w:w="2524" w:type="dxa"/>
          </w:tcPr>
          <w:p w14:paraId="380292AE" w14:textId="77777777" w:rsidR="009D60D3" w:rsidRPr="005E23C4" w:rsidRDefault="009D60D3" w:rsidP="009D60D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>Maths</w:t>
            </w:r>
            <w:proofErr w:type="spellEnd"/>
          </w:p>
          <w:p w14:paraId="55C1DC60" w14:textId="2AD117CA" w:rsidR="009D60D3" w:rsidRPr="005E23C4" w:rsidRDefault="009D60D3" w:rsidP="009D60D3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404040"/>
                <w:sz w:val="22"/>
                <w:szCs w:val="22"/>
                <w:shd w:val="clear" w:color="auto" w:fill="E0E6EF"/>
                <w:lang w:val="en-GB"/>
              </w:rPr>
              <w:t>Lesson 2</w:t>
            </w:r>
            <w:r>
              <w:rPr>
                <w:rFonts w:asciiTheme="majorHAnsi" w:eastAsia="Times New Roman" w:hAnsiTheme="majorHAnsi" w:cs="Times New Roman"/>
                <w:color w:val="404040"/>
                <w:sz w:val="22"/>
                <w:szCs w:val="22"/>
                <w:shd w:val="clear" w:color="auto" w:fill="E0E6EF"/>
                <w:lang w:val="en-GB"/>
              </w:rPr>
              <w:t>–</w:t>
            </w:r>
            <w:r>
              <w:rPr>
                <w:rFonts w:asciiTheme="majorHAnsi" w:eastAsia="Times New Roman" w:hAnsiTheme="majorHAnsi" w:cs="Times New Roman"/>
                <w:color w:val="404040"/>
                <w:sz w:val="22"/>
                <w:szCs w:val="22"/>
                <w:shd w:val="clear" w:color="auto" w:fill="E0E6EF"/>
                <w:lang w:val="en-GB"/>
              </w:rPr>
              <w:t xml:space="preserve"> Find pairs of values</w:t>
            </w:r>
          </w:p>
          <w:p w14:paraId="09302D70" w14:textId="77777777" w:rsidR="009D60D3" w:rsidRPr="005E23C4" w:rsidRDefault="009D60D3" w:rsidP="009D60D3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 HYPERLINK "https://whiterosemaths.com/homelearning/year-6/</w:instrText>
            </w:r>
          </w:p>
          <w:p w14:paraId="184BDE02" w14:textId="77777777" w:rsidR="009D60D3" w:rsidRPr="005E23C4" w:rsidRDefault="009D60D3" w:rsidP="009D60D3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" </w:instrText>
            </w:r>
            <w:r w:rsidRPr="005E23C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E23C4">
              <w:rPr>
                <w:rStyle w:val="Hyperlink"/>
                <w:rFonts w:asciiTheme="majorHAnsi" w:hAnsiTheme="majorHAnsi"/>
                <w:sz w:val="22"/>
                <w:szCs w:val="22"/>
              </w:rPr>
              <w:t>https://whiterosemaths.com/homelearning/year-6/</w:t>
            </w:r>
          </w:p>
          <w:p w14:paraId="3190AEAC" w14:textId="77777777" w:rsidR="009D60D3" w:rsidRDefault="009D60D3" w:rsidP="009D60D3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787CFE2D" w14:textId="1689BBF4" w:rsidR="00C4597A" w:rsidRDefault="009D60D3" w:rsidP="009D60D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22" w:history="1">
              <w:r>
                <w:rPr>
                  <w:rStyle w:val="Hyperlink"/>
                </w:rPr>
                <w:t>https://www.bbc.co.uk/bitesize/tags/zncsscw/year-6-and-p7-lessons</w:t>
              </w:r>
            </w:hyperlink>
          </w:p>
          <w:p w14:paraId="690F7B0D" w14:textId="3712587A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11F09EDB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4CD525B0" w14:textId="77777777" w:rsidR="001B3AC8" w:rsidRDefault="001B3AC8" w:rsidP="001B3AC8">
            <w:pPr>
              <w:pStyle w:val="Heading1"/>
              <w:spacing w:before="0" w:line="333" w:lineRule="atLeast"/>
              <w:textAlignment w:val="baseline"/>
              <w:rPr>
                <w:rFonts w:eastAsia="Times New Roman" w:cstheme="majorHAnsi"/>
                <w:bCs w:val="0"/>
                <w:color w:val="000000" w:themeColor="text1"/>
                <w:sz w:val="24"/>
                <w:szCs w:val="24"/>
              </w:rPr>
            </w:pPr>
            <w:r w:rsidRPr="001B3AC8">
              <w:rPr>
                <w:rFonts w:eastAsia="Times New Roman" w:cstheme="majorHAnsi"/>
                <w:bCs w:val="0"/>
                <w:color w:val="000000" w:themeColor="text1"/>
                <w:sz w:val="24"/>
                <w:szCs w:val="24"/>
              </w:rPr>
              <w:t>Literacy-</w:t>
            </w:r>
            <w:r>
              <w:rPr>
                <w:rFonts w:eastAsia="Times New Roman" w:cstheme="majorHAnsi"/>
                <w:bCs w:val="0"/>
                <w:color w:val="000000" w:themeColor="text1"/>
                <w:sz w:val="24"/>
                <w:szCs w:val="24"/>
              </w:rPr>
              <w:t xml:space="preserve"> Newspapers</w:t>
            </w:r>
          </w:p>
          <w:p w14:paraId="28139EDD" w14:textId="367E767A" w:rsidR="001B3AC8" w:rsidRDefault="001B3AC8" w:rsidP="001B3AC8">
            <w:r>
              <w:t>Fact Retrieval</w:t>
            </w:r>
          </w:p>
          <w:p w14:paraId="13C25A88" w14:textId="77777777" w:rsidR="001B3AC8" w:rsidRDefault="001B3AC8" w:rsidP="001B3AC8"/>
          <w:p w14:paraId="570AF812" w14:textId="2217C982" w:rsidR="00C4597A" w:rsidRPr="00F53473" w:rsidRDefault="001B3AC8" w:rsidP="001B3AC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23" w:anchor="subjects" w:history="1">
              <w:r>
                <w:rPr>
                  <w:rStyle w:val="Hyperlink"/>
                </w:rPr>
                <w:t>https://www.thenational.academy/online-classroom/year-6/english#subjects</w:t>
              </w:r>
            </w:hyperlink>
          </w:p>
        </w:tc>
        <w:tc>
          <w:tcPr>
            <w:tcW w:w="2126" w:type="dxa"/>
          </w:tcPr>
          <w:p w14:paraId="5ADBB370" w14:textId="306D3273" w:rsidR="00C4597A" w:rsidRPr="00F53473" w:rsidRDefault="007E22E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E22EA">
              <w:rPr>
                <w:rFonts w:asciiTheme="majorHAnsi" w:hAnsiTheme="majorHAnsi" w:cstheme="majorHAnsi"/>
                <w:color w:val="000000" w:themeColor="text1"/>
              </w:rPr>
              <w:t>Independent Reading</w:t>
            </w:r>
          </w:p>
        </w:tc>
        <w:tc>
          <w:tcPr>
            <w:tcW w:w="992" w:type="dxa"/>
            <w:vMerge/>
          </w:tcPr>
          <w:p w14:paraId="397FB4EB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E982924" w14:textId="77777777" w:rsidR="007E22EA" w:rsidRPr="005E23C4" w:rsidRDefault="007E22EA" w:rsidP="007E22EA">
            <w:pPr>
              <w:pStyle w:val="Heading1"/>
              <w:spacing w:before="0"/>
              <w:textAlignment w:val="baseline"/>
              <w:rPr>
                <w:rFonts w:cstheme="maj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cstheme="majorHAnsi"/>
                <w:color w:val="auto"/>
                <w:sz w:val="22"/>
                <w:szCs w:val="22"/>
              </w:rPr>
              <w:t>Music  -</w:t>
            </w:r>
            <w:proofErr w:type="gramEnd"/>
            <w:r>
              <w:rPr>
                <w:rFonts w:cstheme="majorHAnsi"/>
                <w:color w:val="auto"/>
                <w:sz w:val="22"/>
                <w:szCs w:val="22"/>
              </w:rPr>
              <w:t xml:space="preserve"> Singing with feeling- melody and pitch</w:t>
            </w:r>
          </w:p>
          <w:p w14:paraId="1E6F25DE" w14:textId="77777777" w:rsidR="007E22EA" w:rsidRDefault="007E22EA" w:rsidP="007E22EA">
            <w:pPr>
              <w:pStyle w:val="Heading1"/>
              <w:spacing w:before="0"/>
              <w:textAlignment w:val="baseline"/>
              <w:rPr>
                <w:rFonts w:cstheme="majorHAnsi"/>
                <w:color w:val="auto"/>
                <w:sz w:val="22"/>
                <w:szCs w:val="22"/>
              </w:rPr>
            </w:pPr>
          </w:p>
          <w:p w14:paraId="290C7CAF" w14:textId="77777777" w:rsidR="007E22EA" w:rsidRPr="008961D5" w:rsidRDefault="007E22EA" w:rsidP="007E22EA">
            <w:hyperlink r:id="rId24" w:history="1">
              <w:r>
                <w:rPr>
                  <w:rStyle w:val="Hyperlink"/>
                </w:rPr>
                <w:t>https://www.bbc.co.uk/bitesize/articles/z44x6v4</w:t>
              </w:r>
            </w:hyperlink>
          </w:p>
          <w:p w14:paraId="734C5E0E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3C13240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5B1A222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C4597A" w14:paraId="5CDD5E04" w14:textId="77777777" w:rsidTr="00C4597A">
        <w:trPr>
          <w:trHeight w:val="1001"/>
        </w:trPr>
        <w:tc>
          <w:tcPr>
            <w:tcW w:w="1510" w:type="dxa"/>
          </w:tcPr>
          <w:p w14:paraId="44CB2EA8" w14:textId="77777777" w:rsidR="00C4597A" w:rsidRDefault="00C4597A" w:rsidP="003E2ABB"/>
          <w:p w14:paraId="41C9AE2F" w14:textId="1326A02C" w:rsidR="00C4597A" w:rsidRDefault="00C4597A" w:rsidP="003E2ABB">
            <w:r>
              <w:t>Wednesday</w:t>
            </w:r>
            <w:r w:rsidR="00300EA2">
              <w:t xml:space="preserve"> 17th</w:t>
            </w:r>
          </w:p>
          <w:p w14:paraId="712C2207" w14:textId="77777777" w:rsidR="00C4597A" w:rsidRDefault="00C4597A" w:rsidP="003E2ABB"/>
        </w:tc>
        <w:tc>
          <w:tcPr>
            <w:tcW w:w="2524" w:type="dxa"/>
          </w:tcPr>
          <w:p w14:paraId="55D91FA1" w14:textId="77777777" w:rsidR="009D60D3" w:rsidRPr="005E23C4" w:rsidRDefault="009D60D3" w:rsidP="009D60D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>Maths</w:t>
            </w:r>
            <w:proofErr w:type="spellEnd"/>
          </w:p>
          <w:p w14:paraId="059F3F21" w14:textId="75D064EE" w:rsidR="009D60D3" w:rsidRPr="005E23C4" w:rsidRDefault="009D60D3" w:rsidP="009D60D3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404040"/>
                <w:sz w:val="22"/>
                <w:szCs w:val="22"/>
                <w:shd w:val="clear" w:color="auto" w:fill="E0E6EF"/>
                <w:lang w:val="en-GB"/>
              </w:rPr>
              <w:t>Lesson 3- Convert metric measures</w:t>
            </w:r>
          </w:p>
          <w:p w14:paraId="49458E15" w14:textId="77777777" w:rsidR="009D60D3" w:rsidRPr="005E23C4" w:rsidRDefault="009D60D3" w:rsidP="009D60D3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 HYPERLINK "https://whiterosemaths.com/homelearning/year-6/</w:instrText>
            </w:r>
          </w:p>
          <w:p w14:paraId="0C68A535" w14:textId="77777777" w:rsidR="009D60D3" w:rsidRPr="005E23C4" w:rsidRDefault="009D60D3" w:rsidP="009D60D3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" </w:instrText>
            </w:r>
            <w:r w:rsidRPr="005E23C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E23C4">
              <w:rPr>
                <w:rStyle w:val="Hyperlink"/>
                <w:rFonts w:asciiTheme="majorHAnsi" w:hAnsiTheme="majorHAnsi"/>
                <w:sz w:val="22"/>
                <w:szCs w:val="22"/>
              </w:rPr>
              <w:t>https://whiterosemaths.com/homelearning/year-6/</w:t>
            </w:r>
          </w:p>
          <w:p w14:paraId="2596931C" w14:textId="77777777" w:rsidR="009D60D3" w:rsidRDefault="009D60D3" w:rsidP="009D60D3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1C965D22" w14:textId="77777777" w:rsidR="009D60D3" w:rsidRDefault="009D60D3" w:rsidP="009D60D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25" w:history="1">
              <w:r>
                <w:rPr>
                  <w:rStyle w:val="Hyperlink"/>
                </w:rPr>
                <w:t>https://www.bbc.co.uk/bitesize/tags/zncsscw/year-6-and-p7-lessons</w:t>
              </w:r>
            </w:hyperlink>
          </w:p>
          <w:p w14:paraId="45226865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1140734" w14:textId="639C32BC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0865288A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2C93FAC4" w14:textId="77777777" w:rsidR="001B3AC8" w:rsidRDefault="001B3AC8" w:rsidP="001B3AC8">
            <w:pPr>
              <w:pStyle w:val="Heading1"/>
              <w:spacing w:before="0" w:line="333" w:lineRule="atLeast"/>
              <w:textAlignment w:val="baseline"/>
              <w:rPr>
                <w:rFonts w:eastAsia="Times New Roman" w:cstheme="majorHAnsi"/>
                <w:bCs w:val="0"/>
                <w:color w:val="000000" w:themeColor="text1"/>
                <w:sz w:val="24"/>
                <w:szCs w:val="24"/>
              </w:rPr>
            </w:pPr>
            <w:r w:rsidRPr="001B3AC8">
              <w:rPr>
                <w:rFonts w:eastAsia="Times New Roman" w:cstheme="majorHAnsi"/>
                <w:bCs w:val="0"/>
                <w:color w:val="000000" w:themeColor="text1"/>
                <w:sz w:val="24"/>
                <w:szCs w:val="24"/>
              </w:rPr>
              <w:t>Literacy-</w:t>
            </w:r>
            <w:r>
              <w:rPr>
                <w:rFonts w:eastAsia="Times New Roman" w:cstheme="majorHAnsi"/>
                <w:bCs w:val="0"/>
                <w:color w:val="000000" w:themeColor="text1"/>
                <w:sz w:val="24"/>
                <w:szCs w:val="24"/>
              </w:rPr>
              <w:t xml:space="preserve"> Newspapers</w:t>
            </w:r>
          </w:p>
          <w:p w14:paraId="4407FFE1" w14:textId="28030F95" w:rsidR="001B3AC8" w:rsidRDefault="001B3AC8" w:rsidP="001B3AC8">
            <w:r>
              <w:t>Identifying features of a text</w:t>
            </w:r>
          </w:p>
          <w:p w14:paraId="01F029F1" w14:textId="77777777" w:rsidR="001B3AC8" w:rsidRDefault="001B3AC8" w:rsidP="001B3AC8"/>
          <w:p w14:paraId="2BD0F706" w14:textId="7585B5CC" w:rsidR="00C4597A" w:rsidRPr="00F53473" w:rsidRDefault="001B3AC8" w:rsidP="001B3AC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26" w:anchor="subjects" w:history="1">
              <w:r>
                <w:rPr>
                  <w:rStyle w:val="Hyperlink"/>
                </w:rPr>
                <w:t>https://www.thenational.academy/online-classroom/year-6/english#subjects</w:t>
              </w:r>
            </w:hyperlink>
          </w:p>
        </w:tc>
        <w:tc>
          <w:tcPr>
            <w:tcW w:w="2126" w:type="dxa"/>
          </w:tcPr>
          <w:p w14:paraId="0AA16033" w14:textId="68353C9E" w:rsidR="00C4597A" w:rsidRPr="00F53473" w:rsidRDefault="007E22E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E22EA">
              <w:rPr>
                <w:rFonts w:asciiTheme="majorHAnsi" w:hAnsiTheme="majorHAnsi" w:cstheme="majorHAnsi"/>
                <w:color w:val="000000" w:themeColor="text1"/>
              </w:rPr>
              <w:t>Independent Reading</w:t>
            </w:r>
          </w:p>
        </w:tc>
        <w:tc>
          <w:tcPr>
            <w:tcW w:w="992" w:type="dxa"/>
            <w:vMerge/>
          </w:tcPr>
          <w:p w14:paraId="6BF42EC9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ED6B05" w14:textId="77777777" w:rsidR="00C4597A" w:rsidRDefault="007E22EA" w:rsidP="003E2ABB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E22EA">
              <w:rPr>
                <w:rFonts w:asciiTheme="majorHAnsi" w:hAnsiTheme="majorHAnsi" w:cstheme="majorHAnsi"/>
                <w:b/>
                <w:color w:val="000000" w:themeColor="text1"/>
              </w:rPr>
              <w:t>DT- Gardening</w:t>
            </w:r>
          </w:p>
          <w:p w14:paraId="281E1E40" w14:textId="77777777" w:rsidR="007E22EA" w:rsidRPr="00D13F9C" w:rsidRDefault="007E22E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13F9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Grow a vegetable from scratch!</w:t>
            </w:r>
          </w:p>
          <w:p w14:paraId="11B3BFF2" w14:textId="0C4D099A" w:rsidR="007E22EA" w:rsidRPr="007E22EA" w:rsidRDefault="007E22EA" w:rsidP="003E2AB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D13F9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Take out seeds</w:t>
            </w:r>
            <w:r w:rsidR="00D13F9C" w:rsidRPr="00D13F9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from a vegetable: tomato, pepper, squash, </w:t>
            </w:r>
            <w:proofErr w:type="spellStart"/>
            <w:r w:rsidR="00D13F9C" w:rsidRPr="00D13F9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chilli</w:t>
            </w:r>
            <w:proofErr w:type="spellEnd"/>
            <w:r w:rsidR="00D13F9C" w:rsidRPr="00D13F9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13F9C" w:rsidRPr="00D13F9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etc</w:t>
            </w:r>
            <w:proofErr w:type="spellEnd"/>
            <w:r w:rsidR="00D13F9C" w:rsidRPr="00D13F9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and pop them in a plant pot/yogurt pot full of soil. Water it, label it and </w:t>
            </w:r>
            <w:r w:rsidR="00D13F9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pop it on the windowsill. W</w:t>
            </w:r>
            <w:r w:rsidR="00D13F9C" w:rsidRPr="00D13F9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atch them grow! </w:t>
            </w:r>
            <w:r w:rsidR="00D13F9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When they are sturdy seedlings, plant them outside. </w:t>
            </w:r>
            <w:r w:rsidR="00D13F9C" w:rsidRPr="00D13F9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If you’re lucky, you might grow your own vegetables!</w:t>
            </w:r>
          </w:p>
        </w:tc>
        <w:tc>
          <w:tcPr>
            <w:tcW w:w="1134" w:type="dxa"/>
            <w:vMerge/>
          </w:tcPr>
          <w:p w14:paraId="37D7622F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5CDE728C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C4597A" w14:paraId="60D8E0D6" w14:textId="77777777" w:rsidTr="00C4597A">
        <w:trPr>
          <w:trHeight w:val="1350"/>
        </w:trPr>
        <w:tc>
          <w:tcPr>
            <w:tcW w:w="1510" w:type="dxa"/>
          </w:tcPr>
          <w:p w14:paraId="336CB4A4" w14:textId="77777777" w:rsidR="00C4597A" w:rsidRDefault="00C4597A" w:rsidP="003E2ABB"/>
          <w:p w14:paraId="6C5AD4B6" w14:textId="7B6290BD" w:rsidR="00C4597A" w:rsidRDefault="00C4597A" w:rsidP="003E2ABB">
            <w:r>
              <w:t>Thursday</w:t>
            </w:r>
            <w:r w:rsidR="00300EA2">
              <w:t xml:space="preserve"> 18th</w:t>
            </w:r>
          </w:p>
          <w:p w14:paraId="739F41DA" w14:textId="77777777" w:rsidR="00C4597A" w:rsidRDefault="00C4597A" w:rsidP="003E2ABB"/>
        </w:tc>
        <w:tc>
          <w:tcPr>
            <w:tcW w:w="2524" w:type="dxa"/>
          </w:tcPr>
          <w:p w14:paraId="7A535080" w14:textId="77777777" w:rsidR="009D60D3" w:rsidRPr="005E23C4" w:rsidRDefault="009D60D3" w:rsidP="009D60D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>Maths</w:t>
            </w:r>
            <w:proofErr w:type="spellEnd"/>
          </w:p>
          <w:p w14:paraId="69444884" w14:textId="2D791EE6" w:rsidR="009D60D3" w:rsidRPr="005E23C4" w:rsidRDefault="009D60D3" w:rsidP="009D60D3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404040"/>
                <w:sz w:val="22"/>
                <w:szCs w:val="22"/>
                <w:shd w:val="clear" w:color="auto" w:fill="E0E6EF"/>
                <w:lang w:val="en-GB"/>
              </w:rPr>
              <w:t>Lesson 4- Miles and kilometres</w:t>
            </w:r>
          </w:p>
          <w:p w14:paraId="7B9EE044" w14:textId="77777777" w:rsidR="009D60D3" w:rsidRPr="005E23C4" w:rsidRDefault="009D60D3" w:rsidP="009D60D3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 HYPERLINK "https://whiterosemaths.com/homelearning/year-6/</w:instrText>
            </w:r>
          </w:p>
          <w:p w14:paraId="190E9B9F" w14:textId="77777777" w:rsidR="009D60D3" w:rsidRPr="005E23C4" w:rsidRDefault="009D60D3" w:rsidP="009D60D3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" </w:instrText>
            </w:r>
            <w:r w:rsidRPr="005E23C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E23C4">
              <w:rPr>
                <w:rStyle w:val="Hyperlink"/>
                <w:rFonts w:asciiTheme="majorHAnsi" w:hAnsiTheme="majorHAnsi"/>
                <w:sz w:val="22"/>
                <w:szCs w:val="22"/>
              </w:rPr>
              <w:t>https://whiterosemaths.com/homelearning/year-6/</w:t>
            </w:r>
          </w:p>
          <w:p w14:paraId="6074F39C" w14:textId="77777777" w:rsidR="009D60D3" w:rsidRDefault="009D60D3" w:rsidP="009D60D3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0BD00BF2" w14:textId="1E14408C" w:rsidR="00C4597A" w:rsidRPr="00A76F99" w:rsidRDefault="009D60D3" w:rsidP="009D60D3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hyperlink r:id="rId27" w:history="1">
              <w:r w:rsidRPr="001B7A08">
                <w:rPr>
                  <w:rStyle w:val="Hyperlink"/>
                </w:rPr>
                <w:t>https://www.bbc.co.uk/bitesize/tags/zncsscw/year-6-and-p7-lessons</w:t>
              </w:r>
            </w:hyperlink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vMerge/>
          </w:tcPr>
          <w:p w14:paraId="4766F33E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187998CE" w14:textId="77777777" w:rsidR="001B3AC8" w:rsidRDefault="001B3AC8" w:rsidP="001B3AC8">
            <w:pPr>
              <w:pStyle w:val="Heading1"/>
              <w:spacing w:before="0" w:line="333" w:lineRule="atLeast"/>
              <w:textAlignment w:val="baseline"/>
              <w:rPr>
                <w:rFonts w:eastAsia="Times New Roman" w:cstheme="majorHAnsi"/>
                <w:bCs w:val="0"/>
                <w:color w:val="000000" w:themeColor="text1"/>
                <w:sz w:val="24"/>
                <w:szCs w:val="24"/>
              </w:rPr>
            </w:pPr>
            <w:r w:rsidRPr="001B3AC8">
              <w:rPr>
                <w:rFonts w:eastAsia="Times New Roman" w:cstheme="majorHAnsi"/>
                <w:bCs w:val="0"/>
                <w:color w:val="000000" w:themeColor="text1"/>
                <w:sz w:val="24"/>
                <w:szCs w:val="24"/>
              </w:rPr>
              <w:t>Literacy-</w:t>
            </w:r>
            <w:r>
              <w:rPr>
                <w:rFonts w:eastAsia="Times New Roman" w:cstheme="majorHAnsi"/>
                <w:bCs w:val="0"/>
                <w:color w:val="000000" w:themeColor="text1"/>
                <w:sz w:val="24"/>
                <w:szCs w:val="24"/>
              </w:rPr>
              <w:t xml:space="preserve"> Newspapers</w:t>
            </w:r>
          </w:p>
          <w:p w14:paraId="0BE7C9DE" w14:textId="0D1398CC" w:rsidR="001B3AC8" w:rsidRDefault="007E22EA" w:rsidP="001B3AC8">
            <w:r>
              <w:t>Using direct speech to write quotes</w:t>
            </w:r>
          </w:p>
          <w:p w14:paraId="5637F182" w14:textId="77777777" w:rsidR="001B3AC8" w:rsidRDefault="001B3AC8" w:rsidP="001B3AC8"/>
          <w:p w14:paraId="538E716E" w14:textId="3B38FA58" w:rsidR="00C4597A" w:rsidRPr="00F53473" w:rsidRDefault="001B3AC8" w:rsidP="001B3AC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28" w:anchor="subjects" w:history="1">
              <w:r>
                <w:rPr>
                  <w:rStyle w:val="Hyperlink"/>
                </w:rPr>
                <w:t>https://www.thenational.academy/online-classroom/year-6/english#subjects</w:t>
              </w:r>
            </w:hyperlink>
          </w:p>
        </w:tc>
        <w:tc>
          <w:tcPr>
            <w:tcW w:w="2126" w:type="dxa"/>
          </w:tcPr>
          <w:p w14:paraId="1AA275FC" w14:textId="5D63673E" w:rsidR="00C4597A" w:rsidRPr="00F53473" w:rsidRDefault="007E22E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E22EA">
              <w:rPr>
                <w:rFonts w:asciiTheme="majorHAnsi" w:hAnsiTheme="majorHAnsi" w:cstheme="majorHAnsi"/>
                <w:color w:val="000000" w:themeColor="text1"/>
              </w:rPr>
              <w:t>Independent Reading</w:t>
            </w:r>
          </w:p>
        </w:tc>
        <w:tc>
          <w:tcPr>
            <w:tcW w:w="992" w:type="dxa"/>
            <w:vMerge/>
          </w:tcPr>
          <w:p w14:paraId="65950309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02015D" w14:textId="77777777" w:rsidR="00C4597A" w:rsidRDefault="00A76F99" w:rsidP="003E2AB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76F99">
              <w:rPr>
                <w:rFonts w:asciiTheme="majorHAnsi" w:hAnsiTheme="majorHAnsi" w:cstheme="majorHAnsi"/>
                <w:b/>
                <w:color w:val="000000" w:themeColor="text1"/>
              </w:rPr>
              <w:t>French</w:t>
            </w:r>
            <w:r w:rsidRPr="00A76F99">
              <w:rPr>
                <w:rFonts w:asciiTheme="majorHAnsi" w:hAnsiTheme="majorHAnsi" w:cstheme="majorHAnsi"/>
                <w:color w:val="000000" w:themeColor="text1"/>
              </w:rPr>
              <w:t>-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check the website for Madame Ritchie’s lesson.</w:t>
            </w:r>
          </w:p>
          <w:p w14:paraId="1F94FC50" w14:textId="77777777" w:rsidR="00A76F99" w:rsidRDefault="00A76F99" w:rsidP="003E2AB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59A6CFCD" w14:textId="77777777" w:rsidR="00A76F99" w:rsidRDefault="00A76F99" w:rsidP="003E2ABB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Then, go onto Netflix or a similar TV platform and change the language setting-listen to your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favourite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TV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programme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in French!</w:t>
            </w:r>
          </w:p>
          <w:p w14:paraId="20A25CD8" w14:textId="22414711" w:rsidR="00A76F99" w:rsidRPr="00A76F99" w:rsidRDefault="00A76F99" w:rsidP="003E2ABB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How much can you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unserstand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>?</w:t>
            </w:r>
          </w:p>
        </w:tc>
        <w:tc>
          <w:tcPr>
            <w:tcW w:w="1134" w:type="dxa"/>
            <w:vMerge/>
          </w:tcPr>
          <w:p w14:paraId="0FD08584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4D9ED186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C4597A" w14:paraId="7AC97669" w14:textId="77777777" w:rsidTr="00C4597A">
        <w:trPr>
          <w:trHeight w:val="1582"/>
        </w:trPr>
        <w:tc>
          <w:tcPr>
            <w:tcW w:w="1510" w:type="dxa"/>
          </w:tcPr>
          <w:p w14:paraId="7B3665CE" w14:textId="77777777" w:rsidR="00C4597A" w:rsidRDefault="00C4597A" w:rsidP="003E2ABB"/>
          <w:p w14:paraId="70EC7789" w14:textId="378B311A" w:rsidR="00C4597A" w:rsidRDefault="00C4597A" w:rsidP="003E2ABB">
            <w:r>
              <w:t>Friday</w:t>
            </w:r>
            <w:r w:rsidR="00300EA2">
              <w:t xml:space="preserve"> 19th</w:t>
            </w:r>
          </w:p>
          <w:p w14:paraId="3AB2AB98" w14:textId="77777777" w:rsidR="00C4597A" w:rsidRDefault="00C4597A" w:rsidP="003E2ABB"/>
        </w:tc>
        <w:tc>
          <w:tcPr>
            <w:tcW w:w="2524" w:type="dxa"/>
          </w:tcPr>
          <w:p w14:paraId="5F06527E" w14:textId="77777777" w:rsidR="009D60D3" w:rsidRPr="005E23C4" w:rsidRDefault="009D60D3" w:rsidP="009D60D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>Maths</w:t>
            </w:r>
            <w:proofErr w:type="spellEnd"/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1097931A" w14:textId="77777777" w:rsidR="009D60D3" w:rsidRPr="005E23C4" w:rsidRDefault="009D60D3" w:rsidP="009D60D3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5E23C4">
              <w:rPr>
                <w:rFonts w:asciiTheme="majorHAnsi" w:eastAsia="Times New Roman" w:hAnsiTheme="majorHAnsi"/>
                <w:sz w:val="22"/>
                <w:szCs w:val="22"/>
              </w:rPr>
              <w:t xml:space="preserve">Lesson 5 – </w:t>
            </w:r>
            <w:proofErr w:type="spellStart"/>
            <w:r w:rsidRPr="005E23C4">
              <w:rPr>
                <w:rFonts w:asciiTheme="majorHAnsi" w:eastAsia="Times New Roman" w:hAnsiTheme="majorHAnsi"/>
                <w:sz w:val="22"/>
                <w:szCs w:val="22"/>
              </w:rPr>
              <w:t>Maths</w:t>
            </w:r>
            <w:proofErr w:type="spellEnd"/>
            <w:r w:rsidRPr="005E23C4">
              <w:rPr>
                <w:rFonts w:asciiTheme="majorHAnsi" w:eastAsia="Times New Roman" w:hAnsiTheme="majorHAnsi"/>
                <w:sz w:val="22"/>
                <w:szCs w:val="22"/>
              </w:rPr>
              <w:t xml:space="preserve"> Challenge</w:t>
            </w:r>
          </w:p>
          <w:p w14:paraId="21F3126E" w14:textId="77777777" w:rsidR="009D60D3" w:rsidRPr="005E23C4" w:rsidRDefault="009D60D3" w:rsidP="009D60D3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14:paraId="0516D277" w14:textId="77777777" w:rsidR="009D60D3" w:rsidRPr="005E23C4" w:rsidRDefault="009D60D3" w:rsidP="009D60D3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 HYPERLINK "https://whiterosemaths.com/homelearning/year-6/</w:instrText>
            </w:r>
          </w:p>
          <w:p w14:paraId="5794E42A" w14:textId="77777777" w:rsidR="009D60D3" w:rsidRPr="005E23C4" w:rsidRDefault="009D60D3" w:rsidP="009D60D3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" </w:instrText>
            </w:r>
            <w:r w:rsidRPr="005E23C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E23C4">
              <w:rPr>
                <w:rStyle w:val="Hyperlink"/>
                <w:rFonts w:asciiTheme="majorHAnsi" w:hAnsiTheme="majorHAnsi"/>
                <w:sz w:val="22"/>
                <w:szCs w:val="22"/>
              </w:rPr>
              <w:t>https://whiter</w:t>
            </w:r>
            <w:r w:rsidRPr="005E23C4">
              <w:rPr>
                <w:rStyle w:val="Hyperlink"/>
                <w:rFonts w:asciiTheme="majorHAnsi" w:hAnsiTheme="majorHAnsi"/>
                <w:sz w:val="22"/>
                <w:szCs w:val="22"/>
              </w:rPr>
              <w:t>o</w:t>
            </w:r>
            <w:r w:rsidRPr="005E23C4">
              <w:rPr>
                <w:rStyle w:val="Hyperlink"/>
                <w:rFonts w:asciiTheme="majorHAnsi" w:hAnsiTheme="majorHAnsi"/>
                <w:sz w:val="22"/>
                <w:szCs w:val="22"/>
              </w:rPr>
              <w:t>semaths.com/homelearning/year-6/</w:t>
            </w:r>
          </w:p>
          <w:p w14:paraId="0601FD4C" w14:textId="77777777" w:rsidR="009D60D3" w:rsidRDefault="009D60D3" w:rsidP="009D60D3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6C7D3D3D" w14:textId="4DF8D7C5" w:rsidR="00C4597A" w:rsidRPr="00EA4302" w:rsidRDefault="009D60D3" w:rsidP="003E2ABB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hyperlink r:id="rId29" w:history="1">
              <w:r w:rsidRPr="009C47AD">
                <w:rPr>
                  <w:rStyle w:val="Hyperlink"/>
                  <w:b w:val="0"/>
                  <w:sz w:val="24"/>
                  <w:szCs w:val="24"/>
                </w:rPr>
                <w:t>https://www.bbc.co.uk/bitesize/tags/zncsscw/year-6-and-p7-lessons</w:t>
              </w:r>
            </w:hyperlink>
          </w:p>
        </w:tc>
        <w:tc>
          <w:tcPr>
            <w:tcW w:w="845" w:type="dxa"/>
            <w:vMerge/>
          </w:tcPr>
          <w:p w14:paraId="1BA33FCE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43D981B5" w14:textId="77777777" w:rsidR="007E22EA" w:rsidRDefault="007E22EA" w:rsidP="007E22EA">
            <w:pPr>
              <w:pStyle w:val="Heading1"/>
              <w:spacing w:before="0" w:line="333" w:lineRule="atLeast"/>
              <w:textAlignment w:val="baseline"/>
              <w:rPr>
                <w:rFonts w:eastAsia="Times New Roman" w:cstheme="majorHAnsi"/>
                <w:bCs w:val="0"/>
                <w:color w:val="000000" w:themeColor="text1"/>
                <w:sz w:val="24"/>
                <w:szCs w:val="24"/>
              </w:rPr>
            </w:pPr>
            <w:r w:rsidRPr="001B3AC8">
              <w:rPr>
                <w:rFonts w:eastAsia="Times New Roman" w:cstheme="majorHAnsi"/>
                <w:bCs w:val="0"/>
                <w:color w:val="000000" w:themeColor="text1"/>
                <w:sz w:val="24"/>
                <w:szCs w:val="24"/>
              </w:rPr>
              <w:t>Literacy-</w:t>
            </w:r>
            <w:r>
              <w:rPr>
                <w:rFonts w:eastAsia="Times New Roman" w:cstheme="majorHAnsi"/>
                <w:bCs w:val="0"/>
                <w:color w:val="000000" w:themeColor="text1"/>
                <w:sz w:val="24"/>
                <w:szCs w:val="24"/>
              </w:rPr>
              <w:t xml:space="preserve"> Newspapers</w:t>
            </w:r>
          </w:p>
          <w:p w14:paraId="0A51CE0E" w14:textId="1E2B60AB" w:rsidR="007E22EA" w:rsidRDefault="007E22EA" w:rsidP="007E22EA">
            <w:r>
              <w:t>Writing a newspaper report</w:t>
            </w:r>
          </w:p>
          <w:p w14:paraId="7F5AA5A1" w14:textId="77777777" w:rsidR="007E22EA" w:rsidRDefault="007E22EA" w:rsidP="007E22EA"/>
          <w:p w14:paraId="60D37203" w14:textId="53911AAE" w:rsidR="00C4597A" w:rsidRPr="00F53473" w:rsidRDefault="007E22EA" w:rsidP="007E22E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30" w:anchor="subjects" w:history="1">
              <w:r>
                <w:rPr>
                  <w:rStyle w:val="Hyperlink"/>
                </w:rPr>
                <w:t>https://www.thenational.academy/online-classroom/year-6/english#subjects</w:t>
              </w:r>
            </w:hyperlink>
          </w:p>
        </w:tc>
        <w:tc>
          <w:tcPr>
            <w:tcW w:w="2126" w:type="dxa"/>
          </w:tcPr>
          <w:p w14:paraId="6589E3CD" w14:textId="77777777" w:rsidR="007E22EA" w:rsidRDefault="007E22EA" w:rsidP="007E22E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Listen to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Mrs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Cooke’s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storytime</w:t>
            </w:r>
            <w:proofErr w:type="spellEnd"/>
          </w:p>
          <w:p w14:paraId="75F51958" w14:textId="77777777" w:rsidR="007E22EA" w:rsidRDefault="007E22EA" w:rsidP="007E22E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6DA380F" w14:textId="77777777" w:rsidR="007E22EA" w:rsidRDefault="007E22EA" w:rsidP="007E22E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The Graveyard Book by Neil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Gaiman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CA5714B" w14:textId="77777777" w:rsidR="007E22EA" w:rsidRDefault="007E22EA" w:rsidP="007E22E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C9D56D" w14:textId="41F7F58E" w:rsidR="00C4597A" w:rsidRPr="00F53473" w:rsidRDefault="007E22EA" w:rsidP="007E22E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31" w:history="1">
              <w:r>
                <w:rPr>
                  <w:rStyle w:val="Hyperlink"/>
                </w:rPr>
                <w:t>https://www.youtube.com/user/michbott1/videos</w:t>
              </w:r>
            </w:hyperlink>
          </w:p>
        </w:tc>
        <w:tc>
          <w:tcPr>
            <w:tcW w:w="992" w:type="dxa"/>
            <w:vMerge/>
          </w:tcPr>
          <w:p w14:paraId="1C0D8580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031848" w14:textId="77777777" w:rsidR="00A76F99" w:rsidRDefault="00A76F99" w:rsidP="00A76F99"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Science- </w:t>
            </w:r>
            <w:r>
              <w:t>What impact have humans had on plants and animals?</w:t>
            </w:r>
          </w:p>
          <w:p w14:paraId="35C77193" w14:textId="77777777" w:rsidR="00A76F99" w:rsidRDefault="00A76F99" w:rsidP="00A76F99"/>
          <w:p w14:paraId="4DC73D3E" w14:textId="3F5CF223" w:rsidR="00C4597A" w:rsidRPr="00A76F99" w:rsidRDefault="00A76F99" w:rsidP="00A76F99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hyperlink r:id="rId32" w:anchor="subjects" w:history="1">
              <w:r>
                <w:rPr>
                  <w:rStyle w:val="Hyperlink"/>
                </w:rPr>
                <w:t>https://www.thenational.academy/online-classroom/year-6/foundation#subjects</w:t>
              </w:r>
            </w:hyperlink>
            <w:bookmarkStart w:id="0" w:name="_GoBack"/>
            <w:bookmarkEnd w:id="0"/>
          </w:p>
        </w:tc>
        <w:tc>
          <w:tcPr>
            <w:tcW w:w="1134" w:type="dxa"/>
            <w:vMerge/>
          </w:tcPr>
          <w:p w14:paraId="6F8540C6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6612D02F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1DD08418" w14:textId="6B4A70A6" w:rsidR="00C4597A" w:rsidRDefault="00C4597A"/>
    <w:p w14:paraId="1EEFB457" w14:textId="77777777" w:rsidR="009D60D3" w:rsidRDefault="009D60D3" w:rsidP="00300EA2"/>
    <w:p w14:paraId="5478C9D3" w14:textId="77777777" w:rsidR="009D60D3" w:rsidRDefault="009D60D3" w:rsidP="00300EA2"/>
    <w:p w14:paraId="0BFB894F" w14:textId="77777777" w:rsidR="009D60D3" w:rsidRDefault="009D60D3" w:rsidP="00300EA2"/>
    <w:p w14:paraId="6BA17D11" w14:textId="77777777" w:rsidR="009D60D3" w:rsidRDefault="009D60D3" w:rsidP="00300EA2"/>
    <w:p w14:paraId="3CE258E2" w14:textId="77777777" w:rsidR="009D60D3" w:rsidRDefault="009D60D3" w:rsidP="00300EA2"/>
    <w:p w14:paraId="78A9BD40" w14:textId="77777777" w:rsidR="009D60D3" w:rsidRDefault="009D60D3" w:rsidP="00300EA2"/>
    <w:p w14:paraId="527E9FD5" w14:textId="5278A048" w:rsidR="00300EA2" w:rsidRDefault="00300EA2" w:rsidP="00300EA2">
      <w:r>
        <w:t>Timetable W/B………………………………………………………….</w:t>
      </w:r>
    </w:p>
    <w:p w14:paraId="5EC69F38" w14:textId="77777777" w:rsidR="00300EA2" w:rsidRDefault="00300EA2" w:rsidP="00300EA2"/>
    <w:p w14:paraId="04D71651" w14:textId="77777777" w:rsidR="00300EA2" w:rsidRDefault="00300EA2" w:rsidP="00300EA2"/>
    <w:tbl>
      <w:tblPr>
        <w:tblStyle w:val="TableGrid"/>
        <w:tblW w:w="15721" w:type="dxa"/>
        <w:tblLayout w:type="fixed"/>
        <w:tblLook w:val="04A0" w:firstRow="1" w:lastRow="0" w:firstColumn="1" w:lastColumn="0" w:noHBand="0" w:noVBand="1"/>
      </w:tblPr>
      <w:tblGrid>
        <w:gridCol w:w="1510"/>
        <w:gridCol w:w="2524"/>
        <w:gridCol w:w="845"/>
        <w:gridCol w:w="1892"/>
        <w:gridCol w:w="2126"/>
        <w:gridCol w:w="992"/>
        <w:gridCol w:w="2693"/>
        <w:gridCol w:w="1134"/>
        <w:gridCol w:w="2005"/>
      </w:tblGrid>
      <w:tr w:rsidR="00300EA2" w14:paraId="55B72A09" w14:textId="77777777" w:rsidTr="00E05447">
        <w:trPr>
          <w:trHeight w:val="622"/>
        </w:trPr>
        <w:tc>
          <w:tcPr>
            <w:tcW w:w="1510" w:type="dxa"/>
          </w:tcPr>
          <w:p w14:paraId="4A7FD547" w14:textId="77777777" w:rsidR="00300EA2" w:rsidRDefault="00300EA2" w:rsidP="00E05447"/>
          <w:p w14:paraId="2525D2F2" w14:textId="77777777" w:rsidR="00300EA2" w:rsidRDefault="00300EA2" w:rsidP="00E05447"/>
          <w:p w14:paraId="371A52B3" w14:textId="77777777" w:rsidR="00300EA2" w:rsidRDefault="00300EA2" w:rsidP="00E05447"/>
        </w:tc>
        <w:tc>
          <w:tcPr>
            <w:tcW w:w="2524" w:type="dxa"/>
          </w:tcPr>
          <w:p w14:paraId="07E36D21" w14:textId="77777777" w:rsidR="00300EA2" w:rsidRPr="00C4597A" w:rsidRDefault="00300EA2" w:rsidP="00E05447">
            <w:pPr>
              <w:rPr>
                <w:b/>
                <w:sz w:val="20"/>
              </w:rPr>
            </w:pPr>
          </w:p>
        </w:tc>
        <w:tc>
          <w:tcPr>
            <w:tcW w:w="845" w:type="dxa"/>
          </w:tcPr>
          <w:p w14:paraId="3ADE4522" w14:textId="77777777" w:rsidR="00300EA2" w:rsidRPr="00C4597A" w:rsidRDefault="00300EA2" w:rsidP="00E05447">
            <w:pPr>
              <w:rPr>
                <w:b/>
                <w:sz w:val="20"/>
              </w:rPr>
            </w:pPr>
            <w:r w:rsidRPr="00C4597A">
              <w:rPr>
                <w:b/>
                <w:sz w:val="20"/>
              </w:rPr>
              <w:t>Break</w:t>
            </w:r>
          </w:p>
          <w:p w14:paraId="7C0F0164" w14:textId="77777777" w:rsidR="00300EA2" w:rsidRPr="00C4597A" w:rsidRDefault="00300EA2" w:rsidP="00E05447">
            <w:pPr>
              <w:rPr>
                <w:b/>
                <w:sz w:val="20"/>
              </w:rPr>
            </w:pPr>
          </w:p>
        </w:tc>
        <w:tc>
          <w:tcPr>
            <w:tcW w:w="1892" w:type="dxa"/>
          </w:tcPr>
          <w:p w14:paraId="66B54393" w14:textId="77777777" w:rsidR="00300EA2" w:rsidRPr="00C4597A" w:rsidRDefault="00300EA2" w:rsidP="00E05447">
            <w:pPr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52EE4E1F" w14:textId="77777777" w:rsidR="00300EA2" w:rsidRPr="00C4597A" w:rsidRDefault="00300EA2" w:rsidP="00E05447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1B37CE6F" w14:textId="77777777" w:rsidR="00300EA2" w:rsidRPr="00C4597A" w:rsidRDefault="00300EA2" w:rsidP="00E05447">
            <w:pPr>
              <w:rPr>
                <w:b/>
                <w:sz w:val="20"/>
              </w:rPr>
            </w:pPr>
            <w:r w:rsidRPr="00C4597A">
              <w:rPr>
                <w:b/>
                <w:sz w:val="20"/>
              </w:rPr>
              <w:t>Lunch</w:t>
            </w:r>
          </w:p>
          <w:p w14:paraId="46F743A1" w14:textId="77777777" w:rsidR="00300EA2" w:rsidRPr="00C4597A" w:rsidRDefault="00300EA2" w:rsidP="00E05447">
            <w:pPr>
              <w:rPr>
                <w:b/>
                <w:sz w:val="20"/>
              </w:rPr>
            </w:pPr>
          </w:p>
        </w:tc>
        <w:tc>
          <w:tcPr>
            <w:tcW w:w="2693" w:type="dxa"/>
          </w:tcPr>
          <w:p w14:paraId="16EA4006" w14:textId="77777777" w:rsidR="00300EA2" w:rsidRPr="00C4597A" w:rsidRDefault="00300EA2" w:rsidP="00E05447">
            <w:pPr>
              <w:ind w:right="-108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33A6D310" w14:textId="77777777" w:rsidR="00300EA2" w:rsidRPr="00C4597A" w:rsidRDefault="00300EA2" w:rsidP="00E05447">
            <w:pPr>
              <w:rPr>
                <w:b/>
                <w:sz w:val="20"/>
              </w:rPr>
            </w:pPr>
            <w:r w:rsidRPr="00C4597A">
              <w:rPr>
                <w:b/>
                <w:sz w:val="20"/>
              </w:rPr>
              <w:t>Break</w:t>
            </w:r>
          </w:p>
          <w:p w14:paraId="21FBDF16" w14:textId="77777777" w:rsidR="00300EA2" w:rsidRPr="00C4597A" w:rsidRDefault="00300EA2" w:rsidP="00E05447">
            <w:pPr>
              <w:rPr>
                <w:b/>
                <w:sz w:val="20"/>
              </w:rPr>
            </w:pPr>
          </w:p>
        </w:tc>
        <w:tc>
          <w:tcPr>
            <w:tcW w:w="2005" w:type="dxa"/>
          </w:tcPr>
          <w:p w14:paraId="56AA1367" w14:textId="77777777" w:rsidR="00300EA2" w:rsidRPr="00C4597A" w:rsidRDefault="00300EA2" w:rsidP="00E05447">
            <w:pPr>
              <w:rPr>
                <w:b/>
                <w:sz w:val="20"/>
              </w:rPr>
            </w:pPr>
          </w:p>
        </w:tc>
      </w:tr>
      <w:tr w:rsidR="00300EA2" w14:paraId="49B97293" w14:textId="77777777" w:rsidTr="00E05447">
        <w:trPr>
          <w:trHeight w:val="1386"/>
        </w:trPr>
        <w:tc>
          <w:tcPr>
            <w:tcW w:w="1510" w:type="dxa"/>
          </w:tcPr>
          <w:p w14:paraId="6ED49061" w14:textId="77777777" w:rsidR="00300EA2" w:rsidRDefault="00300EA2" w:rsidP="00E05447"/>
          <w:p w14:paraId="6BB3D5C4" w14:textId="77777777" w:rsidR="00300EA2" w:rsidRDefault="00300EA2" w:rsidP="00E05447">
            <w:r>
              <w:t>Monday</w:t>
            </w:r>
          </w:p>
          <w:p w14:paraId="6D1CBC35" w14:textId="77777777" w:rsidR="00300EA2" w:rsidRDefault="00300EA2" w:rsidP="00E05447"/>
        </w:tc>
        <w:tc>
          <w:tcPr>
            <w:tcW w:w="2524" w:type="dxa"/>
          </w:tcPr>
          <w:p w14:paraId="026D2EC6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1A81C9A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95DFC0B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59AF009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3F77264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26EC6077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53D6B8D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14:paraId="3053F483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1FD81BD6" w14:textId="77777777" w:rsidR="00300EA2" w:rsidRPr="00EA4302" w:rsidRDefault="00300EA2" w:rsidP="00E05447">
            <w:pPr>
              <w:pStyle w:val="Heading1"/>
              <w:spacing w:before="0" w:line="333" w:lineRule="atLeast"/>
              <w:textAlignment w:val="baseline"/>
              <w:rPr>
                <w:rFonts w:eastAsia="Times New Roman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B096D7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5197957D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4EBF04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4B02D7CA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471D4A55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300EA2" w14:paraId="3BCCA0D4" w14:textId="77777777" w:rsidTr="00E05447">
        <w:trPr>
          <w:trHeight w:val="1317"/>
        </w:trPr>
        <w:tc>
          <w:tcPr>
            <w:tcW w:w="1510" w:type="dxa"/>
          </w:tcPr>
          <w:p w14:paraId="6A6D471E" w14:textId="77777777" w:rsidR="00300EA2" w:rsidRDefault="00300EA2" w:rsidP="00E05447"/>
          <w:p w14:paraId="7D4E424E" w14:textId="77777777" w:rsidR="00300EA2" w:rsidRDefault="00300EA2" w:rsidP="00E05447">
            <w:r>
              <w:t>Tuesday</w:t>
            </w:r>
          </w:p>
          <w:p w14:paraId="3E52A691" w14:textId="77777777" w:rsidR="00300EA2" w:rsidRDefault="00300EA2" w:rsidP="00E05447"/>
        </w:tc>
        <w:tc>
          <w:tcPr>
            <w:tcW w:w="2524" w:type="dxa"/>
          </w:tcPr>
          <w:p w14:paraId="03CCE8D0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70C28C2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8849954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71FB1935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9030375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3A88D6D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444653FB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5910A5AA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B050A8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D133E6E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4EF679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E526B2D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AE69AC7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300EA2" w14:paraId="307ACBDB" w14:textId="77777777" w:rsidTr="00E05447">
        <w:trPr>
          <w:trHeight w:val="1001"/>
        </w:trPr>
        <w:tc>
          <w:tcPr>
            <w:tcW w:w="1510" w:type="dxa"/>
          </w:tcPr>
          <w:p w14:paraId="3442CB5E" w14:textId="77777777" w:rsidR="00300EA2" w:rsidRDefault="00300EA2" w:rsidP="00E05447"/>
          <w:p w14:paraId="0180B3A3" w14:textId="77777777" w:rsidR="00300EA2" w:rsidRDefault="00300EA2" w:rsidP="00E05447">
            <w:r>
              <w:t>Wednesday</w:t>
            </w:r>
          </w:p>
          <w:p w14:paraId="41782990" w14:textId="77777777" w:rsidR="00300EA2" w:rsidRDefault="00300EA2" w:rsidP="00E05447"/>
        </w:tc>
        <w:tc>
          <w:tcPr>
            <w:tcW w:w="2524" w:type="dxa"/>
          </w:tcPr>
          <w:p w14:paraId="39DF5FBE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968C694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396EB57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FCF3EB2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2CA5278E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6EB33D9" w14:textId="77777777" w:rsidR="00300EA2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830EDB1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281B5B52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3C8B1F39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399DA8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D620899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F0DC3B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73D86A6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2E633F29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300EA2" w14:paraId="713621AF" w14:textId="77777777" w:rsidTr="00E05447">
        <w:trPr>
          <w:trHeight w:val="1350"/>
        </w:trPr>
        <w:tc>
          <w:tcPr>
            <w:tcW w:w="1510" w:type="dxa"/>
          </w:tcPr>
          <w:p w14:paraId="71EB60BB" w14:textId="77777777" w:rsidR="00300EA2" w:rsidRDefault="00300EA2" w:rsidP="00E05447"/>
          <w:p w14:paraId="6DEACD68" w14:textId="77777777" w:rsidR="00300EA2" w:rsidRDefault="00300EA2" w:rsidP="00E05447">
            <w:r>
              <w:t>Thursday</w:t>
            </w:r>
          </w:p>
          <w:p w14:paraId="63D70923" w14:textId="77777777" w:rsidR="00300EA2" w:rsidRDefault="00300EA2" w:rsidP="00E05447"/>
        </w:tc>
        <w:tc>
          <w:tcPr>
            <w:tcW w:w="2524" w:type="dxa"/>
          </w:tcPr>
          <w:p w14:paraId="4B867561" w14:textId="77777777" w:rsidR="00300EA2" w:rsidRDefault="00300EA2" w:rsidP="00E05447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14:paraId="0051F923" w14:textId="77777777" w:rsidR="00300EA2" w:rsidRDefault="00300EA2" w:rsidP="00E05447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14:paraId="63CF6098" w14:textId="77777777" w:rsidR="00300EA2" w:rsidRPr="00EA4302" w:rsidRDefault="00300EA2" w:rsidP="00E05447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25B99FDB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5D36675A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27DCE3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351A73E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89A088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E06549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7B9A803A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300EA2" w14:paraId="15A324AD" w14:textId="77777777" w:rsidTr="00E05447">
        <w:trPr>
          <w:trHeight w:val="1582"/>
        </w:trPr>
        <w:tc>
          <w:tcPr>
            <w:tcW w:w="1510" w:type="dxa"/>
          </w:tcPr>
          <w:p w14:paraId="44B73714" w14:textId="77777777" w:rsidR="00300EA2" w:rsidRDefault="00300EA2" w:rsidP="00E05447"/>
          <w:p w14:paraId="43C8C186" w14:textId="77777777" w:rsidR="00300EA2" w:rsidRDefault="00300EA2" w:rsidP="00E05447">
            <w:r>
              <w:t>Friday</w:t>
            </w:r>
          </w:p>
          <w:p w14:paraId="07B5018F" w14:textId="77777777" w:rsidR="00300EA2" w:rsidRDefault="00300EA2" w:rsidP="00E05447"/>
        </w:tc>
        <w:tc>
          <w:tcPr>
            <w:tcW w:w="2524" w:type="dxa"/>
          </w:tcPr>
          <w:p w14:paraId="46097030" w14:textId="77777777" w:rsidR="00300EA2" w:rsidRDefault="00300EA2" w:rsidP="00E05447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14:paraId="7321C5D7" w14:textId="77777777" w:rsidR="00300EA2" w:rsidRDefault="00300EA2" w:rsidP="00E05447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14:paraId="71AFB23A" w14:textId="77777777" w:rsidR="00300EA2" w:rsidRPr="00EA4302" w:rsidRDefault="00300EA2" w:rsidP="00E05447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7C555546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70B56885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77AD86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C48ED95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CF495D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F3E65A0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27CD9A3F" w14:textId="77777777" w:rsidR="00300EA2" w:rsidRPr="00F53473" w:rsidRDefault="00300EA2" w:rsidP="00E0544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2EC2C6C2" w14:textId="77777777" w:rsidR="00300EA2" w:rsidRDefault="00300EA2" w:rsidP="00300EA2"/>
    <w:p w14:paraId="4A34466D" w14:textId="77777777" w:rsidR="00300EA2" w:rsidRDefault="00300EA2"/>
    <w:sectPr w:rsidR="00300EA2" w:rsidSect="003E1DC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C6"/>
    <w:rsid w:val="00076CB3"/>
    <w:rsid w:val="001B3AC8"/>
    <w:rsid w:val="001D401C"/>
    <w:rsid w:val="0022140C"/>
    <w:rsid w:val="002713A5"/>
    <w:rsid w:val="002C20A9"/>
    <w:rsid w:val="00300EA2"/>
    <w:rsid w:val="00323352"/>
    <w:rsid w:val="003E1DC6"/>
    <w:rsid w:val="003E2ABB"/>
    <w:rsid w:val="003E7093"/>
    <w:rsid w:val="00405071"/>
    <w:rsid w:val="004118A0"/>
    <w:rsid w:val="00421DEC"/>
    <w:rsid w:val="0047117C"/>
    <w:rsid w:val="0047790F"/>
    <w:rsid w:val="00492698"/>
    <w:rsid w:val="005619D5"/>
    <w:rsid w:val="00564012"/>
    <w:rsid w:val="00590322"/>
    <w:rsid w:val="005C50E6"/>
    <w:rsid w:val="005D43A6"/>
    <w:rsid w:val="005E23C4"/>
    <w:rsid w:val="005F2DEF"/>
    <w:rsid w:val="005F3D73"/>
    <w:rsid w:val="006A6E23"/>
    <w:rsid w:val="00716388"/>
    <w:rsid w:val="007C54EF"/>
    <w:rsid w:val="007E22EA"/>
    <w:rsid w:val="00874491"/>
    <w:rsid w:val="00882561"/>
    <w:rsid w:val="008961D5"/>
    <w:rsid w:val="008B6F69"/>
    <w:rsid w:val="008F00EA"/>
    <w:rsid w:val="0094715D"/>
    <w:rsid w:val="009C47AD"/>
    <w:rsid w:val="009C630E"/>
    <w:rsid w:val="009D40D3"/>
    <w:rsid w:val="009D60D3"/>
    <w:rsid w:val="009E2E46"/>
    <w:rsid w:val="00A34455"/>
    <w:rsid w:val="00A41BD1"/>
    <w:rsid w:val="00A76F99"/>
    <w:rsid w:val="00AB6677"/>
    <w:rsid w:val="00B1002A"/>
    <w:rsid w:val="00B12922"/>
    <w:rsid w:val="00C4597A"/>
    <w:rsid w:val="00C93A03"/>
    <w:rsid w:val="00D0401D"/>
    <w:rsid w:val="00D13F9C"/>
    <w:rsid w:val="00D31E75"/>
    <w:rsid w:val="00D33031"/>
    <w:rsid w:val="00D33B2E"/>
    <w:rsid w:val="00D478EF"/>
    <w:rsid w:val="00DB5D15"/>
    <w:rsid w:val="00DD411A"/>
    <w:rsid w:val="00E1516D"/>
    <w:rsid w:val="00E2564D"/>
    <w:rsid w:val="00E3727D"/>
    <w:rsid w:val="00E432F6"/>
    <w:rsid w:val="00E570C9"/>
    <w:rsid w:val="00E720F0"/>
    <w:rsid w:val="00E8019B"/>
    <w:rsid w:val="00EA4302"/>
    <w:rsid w:val="00F53473"/>
    <w:rsid w:val="00FD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D57F8"/>
  <w14:defaultImageDpi w14:val="300"/>
  <w15:docId w15:val="{37B146DC-87A8-4551-8C8B-07A2B314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2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570C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570C9"/>
    <w:rPr>
      <w:rFonts w:ascii="Times New Roman" w:hAnsi="Times New Roman" w:cs="Times New Roman"/>
      <w:b/>
      <w:bCs/>
      <w:sz w:val="36"/>
      <w:szCs w:val="36"/>
      <w:lang w:val="en-GB"/>
    </w:rPr>
  </w:style>
  <w:style w:type="character" w:styleId="Hyperlink">
    <w:name w:val="Hyperlink"/>
    <w:basedOn w:val="DefaultParagraphFont"/>
    <w:uiPriority w:val="99"/>
    <w:unhideWhenUsed/>
    <w:rsid w:val="00E372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72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3727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47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ags/zncsscw/year-6-and-p7-lessons" TargetMode="External"/><Relationship Id="rId13" Type="http://schemas.openxmlformats.org/officeDocument/2006/relationships/hyperlink" Target="https://www.bbc.co.uk/bitesize/articles/z7ww7nb" TargetMode="External"/><Relationship Id="rId18" Type="http://schemas.openxmlformats.org/officeDocument/2006/relationships/hyperlink" Target="https://www.bbc.co.uk/bitesize/tags/zncsscw/year-6-and-p7-lessons" TargetMode="External"/><Relationship Id="rId26" Type="http://schemas.openxmlformats.org/officeDocument/2006/relationships/hyperlink" Target="https://www.thenational.academy/online-classroom/year-6/englis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X655B4ISak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bcgoodfood.com/recipes/croque-madame" TargetMode="External"/><Relationship Id="rId12" Type="http://schemas.openxmlformats.org/officeDocument/2006/relationships/hyperlink" Target="https://www.bbc.co.uk/bitesize/tags/zncsscw/year-6-and-p7-lessons" TargetMode="External"/><Relationship Id="rId17" Type="http://schemas.openxmlformats.org/officeDocument/2006/relationships/hyperlink" Target="https://www.bbc.co.uk/bitesize/tags/zncsscw/year-6-and-p7-lessons" TargetMode="External"/><Relationship Id="rId25" Type="http://schemas.openxmlformats.org/officeDocument/2006/relationships/hyperlink" Target="https://www.bbc.co.uk/bitesize/tags/zncsscw/year-6-and-p7-lessons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henational.academy/online-classroom/year-6/foundation" TargetMode="External"/><Relationship Id="rId20" Type="http://schemas.openxmlformats.org/officeDocument/2006/relationships/hyperlink" Target="https://www.youtube.com/channel/UCAxW1XT0iEJo0TYlRfn6rYQ" TargetMode="External"/><Relationship Id="rId29" Type="http://schemas.openxmlformats.org/officeDocument/2006/relationships/hyperlink" Target="https://www.bbc.co.uk/bitesize/tags/zncsscw/year-6-and-p7-lesson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user/michbott1/videos" TargetMode="External"/><Relationship Id="rId11" Type="http://schemas.openxmlformats.org/officeDocument/2006/relationships/hyperlink" Target="https://radioblogging.net/" TargetMode="External"/><Relationship Id="rId24" Type="http://schemas.openxmlformats.org/officeDocument/2006/relationships/hyperlink" Target="https://www.bbc.co.uk/bitesize/articles/z44x6v4" TargetMode="External"/><Relationship Id="rId32" Type="http://schemas.openxmlformats.org/officeDocument/2006/relationships/hyperlink" Target="https://www.thenational.academy/online-classroom/year-6/foundation" TargetMode="External"/><Relationship Id="rId5" Type="http://schemas.openxmlformats.org/officeDocument/2006/relationships/hyperlink" Target="https://radioblogging.net/" TargetMode="External"/><Relationship Id="rId15" Type="http://schemas.openxmlformats.org/officeDocument/2006/relationships/hyperlink" Target="https://www.bbc.co.uk/bitesize/tags/zncsscw/year-6-and-p7-lessons" TargetMode="External"/><Relationship Id="rId23" Type="http://schemas.openxmlformats.org/officeDocument/2006/relationships/hyperlink" Target="https://www.thenational.academy/online-classroom/year-6/english" TargetMode="External"/><Relationship Id="rId28" Type="http://schemas.openxmlformats.org/officeDocument/2006/relationships/hyperlink" Target="https://www.thenational.academy/online-classroom/year-6/english" TargetMode="External"/><Relationship Id="rId10" Type="http://schemas.openxmlformats.org/officeDocument/2006/relationships/hyperlink" Target="https://www.bbc.co.uk/bitesize/tags/zncsscw/year-6-and-p7-lessons" TargetMode="External"/><Relationship Id="rId19" Type="http://schemas.openxmlformats.org/officeDocument/2006/relationships/hyperlink" Target="https://www.thenational.academy/online-classroom/year-6/english" TargetMode="External"/><Relationship Id="rId31" Type="http://schemas.openxmlformats.org/officeDocument/2006/relationships/hyperlink" Target="https://www.youtube.com/user/michbott1/videos" TargetMode="External"/><Relationship Id="rId4" Type="http://schemas.openxmlformats.org/officeDocument/2006/relationships/hyperlink" Target="https://www.bbc.co.uk/bitesize/tags/zncsscw/year-6-and-p7-lessons" TargetMode="External"/><Relationship Id="rId9" Type="http://schemas.openxmlformats.org/officeDocument/2006/relationships/hyperlink" Target="https://radioblogging.net/" TargetMode="External"/><Relationship Id="rId14" Type="http://schemas.openxmlformats.org/officeDocument/2006/relationships/hyperlink" Target="https://www.bbc.co.uk/bitesize/subjects/z7hs34j" TargetMode="External"/><Relationship Id="rId22" Type="http://schemas.openxmlformats.org/officeDocument/2006/relationships/hyperlink" Target="https://www.bbc.co.uk/bitesize/tags/zncsscw/year-6-and-p7-lessons" TargetMode="External"/><Relationship Id="rId27" Type="http://schemas.openxmlformats.org/officeDocument/2006/relationships/hyperlink" Target="https://www.bbc.co.uk/bitesize/tags/zncsscw/year-6-and-p7-lessons" TargetMode="External"/><Relationship Id="rId30" Type="http://schemas.openxmlformats.org/officeDocument/2006/relationships/hyperlink" Target="https://www.thenational.academy/online-classroom/year-6/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6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Harman</dc:creator>
  <cp:keywords/>
  <dc:description/>
  <cp:lastModifiedBy>Michaela Cooke</cp:lastModifiedBy>
  <cp:revision>7</cp:revision>
  <dcterms:created xsi:type="dcterms:W3CDTF">2020-06-03T17:32:00Z</dcterms:created>
  <dcterms:modified xsi:type="dcterms:W3CDTF">2020-06-04T11:09:00Z</dcterms:modified>
</cp:coreProperties>
</file>