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9D" w:rsidRPr="00AC7D14" w:rsidRDefault="00077D9D" w:rsidP="00077D9D">
      <w:pPr>
        <w:shd w:val="clear" w:color="auto" w:fill="FFFFFF"/>
        <w:spacing w:before="75" w:after="450" w:line="240" w:lineRule="auto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r w:rsidRPr="00AC7D14">
        <w:rPr>
          <w:rFonts w:ascii="Comic Sans MS" w:eastAsia="Times New Roman" w:hAnsi="Comic Sans MS" w:cs="Arial"/>
          <w:b/>
          <w:bCs/>
          <w:color w:val="333333"/>
          <w:sz w:val="24"/>
          <w:szCs w:val="27"/>
          <w:lang w:eastAsia="en-GB"/>
        </w:rPr>
        <w:t>The </w:t>
      </w:r>
      <w:hyperlink r:id="rId5" w:tgtFrame="_blank" w:history="1">
        <w:r w:rsidRPr="00AC7D14">
          <w:rPr>
            <w:rFonts w:ascii="Comic Sans MS" w:eastAsia="Times New Roman" w:hAnsi="Comic Sans MS" w:cs="Arial"/>
            <w:b/>
            <w:bCs/>
            <w:color w:val="010101"/>
            <w:sz w:val="24"/>
            <w:szCs w:val="27"/>
            <w:lang w:eastAsia="en-GB"/>
          </w:rPr>
          <w:t>benefits of using play dough for young children are wonderful</w:t>
        </w:r>
      </w:hyperlink>
      <w:r w:rsidRPr="00AC7D14">
        <w:rPr>
          <w:rFonts w:ascii="Comic Sans MS" w:eastAsia="Times New Roman" w:hAnsi="Comic Sans MS" w:cs="Arial"/>
          <w:b/>
          <w:bCs/>
          <w:color w:val="333333"/>
          <w:sz w:val="24"/>
          <w:szCs w:val="27"/>
          <w:lang w:eastAsia="en-GB"/>
        </w:rPr>
        <w:t>  and the play possibilities are endless!</w:t>
      </w:r>
    </w:p>
    <w:p w:rsidR="00077D9D" w:rsidRPr="00AC7D14" w:rsidRDefault="00077D9D" w:rsidP="00077D9D">
      <w:pPr>
        <w:shd w:val="clear" w:color="auto" w:fill="FFFFFF"/>
        <w:spacing w:before="150" w:after="240" w:line="240" w:lineRule="auto"/>
        <w:outlineLvl w:val="0"/>
        <w:rPr>
          <w:rFonts w:ascii="Comic Sans MS" w:eastAsia="Times New Roman" w:hAnsi="Comic Sans MS" w:cs="Arial"/>
          <w:caps/>
          <w:color w:val="444444"/>
          <w:kern w:val="36"/>
          <w:sz w:val="32"/>
          <w:szCs w:val="33"/>
          <w:lang w:eastAsia="en-GB"/>
        </w:rPr>
      </w:pPr>
      <w:r w:rsidRPr="00AC7D14">
        <w:rPr>
          <w:rFonts w:ascii="Comic Sans MS" w:eastAsia="Times New Roman" w:hAnsi="Comic Sans MS" w:cs="Arial"/>
          <w:caps/>
          <w:color w:val="444444"/>
          <w:kern w:val="36"/>
          <w:sz w:val="32"/>
          <w:szCs w:val="33"/>
          <w:lang w:eastAsia="en-GB"/>
        </w:rPr>
        <w:t>BEST EVER NO-COOK PLAY DOUGH RECIPE</w:t>
      </w:r>
    </w:p>
    <w:p w:rsidR="00077D9D" w:rsidRPr="00AC7D14" w:rsidRDefault="00AC7D14" w:rsidP="00077D9D">
      <w:pPr>
        <w:shd w:val="clear" w:color="auto" w:fill="FFFFFF"/>
        <w:spacing w:before="75" w:after="450" w:line="240" w:lineRule="auto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r w:rsidRPr="00AC7D14">
        <w:rPr>
          <w:rFonts w:ascii="Comic Sans MS" w:eastAsia="Times New Roman" w:hAnsi="Comic Sans MS" w:cs="Arial"/>
          <w:noProof/>
          <w:color w:val="010101"/>
          <w:sz w:val="24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97155</wp:posOffset>
            </wp:positionV>
            <wp:extent cx="1073239" cy="714375"/>
            <wp:effectExtent l="0" t="0" r="0" b="0"/>
            <wp:wrapTight wrapText="bothSides">
              <wp:wrapPolygon edited="0">
                <wp:start x="0" y="0"/>
                <wp:lineTo x="0" y="20736"/>
                <wp:lineTo x="21089" y="20736"/>
                <wp:lineTo x="21089" y="0"/>
                <wp:lineTo x="0" y="0"/>
              </wp:wrapPolygon>
            </wp:wrapTight>
            <wp:docPr id="2" name="Picture 2" descr="https://theimaginationtree.com/wp-content/uploads/2012/04/IMG_434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eimaginationtree.com/wp-content/uploads/2012/04/IMG_434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3239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D9D" w:rsidRPr="00AC7D14">
        <w:rPr>
          <w:rFonts w:ascii="Comic Sans MS" w:eastAsia="Times New Roman" w:hAnsi="Comic Sans MS" w:cs="Arial"/>
          <w:b/>
          <w:bCs/>
          <w:color w:val="333333"/>
          <w:sz w:val="24"/>
          <w:szCs w:val="27"/>
          <w:lang w:eastAsia="en-GB"/>
        </w:rPr>
        <w:t>You need:</w:t>
      </w:r>
    </w:p>
    <w:p w:rsidR="00077D9D" w:rsidRPr="00AC7D14" w:rsidRDefault="00077D9D" w:rsidP="00077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2 cups </w:t>
      </w:r>
      <w:hyperlink r:id="rId8" w:history="1">
        <w:r w:rsidRPr="00AC7D14">
          <w:rPr>
            <w:rFonts w:ascii="Comic Sans MS" w:eastAsia="Times New Roman" w:hAnsi="Comic Sans MS" w:cs="Arial"/>
            <w:color w:val="010101"/>
            <w:sz w:val="24"/>
            <w:szCs w:val="27"/>
            <w:lang w:eastAsia="en-GB"/>
          </w:rPr>
          <w:t>plain flour</w:t>
        </w:r>
      </w:hyperlink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 (all purpose)</w:t>
      </w:r>
    </w:p>
    <w:p w:rsidR="00077D9D" w:rsidRPr="00AC7D14" w:rsidRDefault="00077D9D" w:rsidP="00077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2 tablespoons </w:t>
      </w:r>
      <w:hyperlink r:id="rId9" w:history="1">
        <w:r w:rsidRPr="00AC7D14">
          <w:rPr>
            <w:rFonts w:ascii="Comic Sans MS" w:eastAsia="Times New Roman" w:hAnsi="Comic Sans MS" w:cs="Arial"/>
            <w:color w:val="010101"/>
            <w:sz w:val="24"/>
            <w:szCs w:val="27"/>
            <w:lang w:eastAsia="en-GB"/>
          </w:rPr>
          <w:t>vegetable oil </w:t>
        </w:r>
      </w:hyperlink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 </w:t>
      </w:r>
      <w:hyperlink r:id="rId10" w:history="1">
        <w:r w:rsidRPr="00AC7D14">
          <w:rPr>
            <w:rFonts w:ascii="Comic Sans MS" w:eastAsia="Times New Roman" w:hAnsi="Comic Sans MS" w:cs="Arial"/>
            <w:color w:val="010101"/>
            <w:sz w:val="24"/>
            <w:szCs w:val="27"/>
            <w:lang w:eastAsia="en-GB"/>
          </w:rPr>
          <w:t>(baby oil</w:t>
        </w:r>
      </w:hyperlink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 and </w:t>
      </w:r>
      <w:hyperlink r:id="rId11" w:history="1">
        <w:r w:rsidRPr="00AC7D14">
          <w:rPr>
            <w:rFonts w:ascii="Comic Sans MS" w:eastAsia="Times New Roman" w:hAnsi="Comic Sans MS" w:cs="Arial"/>
            <w:color w:val="010101"/>
            <w:sz w:val="24"/>
            <w:szCs w:val="27"/>
            <w:lang w:eastAsia="en-GB"/>
          </w:rPr>
          <w:t>coconut oil</w:t>
        </w:r>
      </w:hyperlink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 work too)</w:t>
      </w:r>
    </w:p>
    <w:p w:rsidR="00077D9D" w:rsidRPr="00AC7D14" w:rsidRDefault="00077D9D" w:rsidP="00077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1/2 cup </w:t>
      </w:r>
      <w:hyperlink r:id="rId12" w:history="1">
        <w:r w:rsidRPr="00AC7D14">
          <w:rPr>
            <w:rFonts w:ascii="Comic Sans MS" w:eastAsia="Times New Roman" w:hAnsi="Comic Sans MS" w:cs="Arial"/>
            <w:color w:val="010101"/>
            <w:sz w:val="24"/>
            <w:szCs w:val="27"/>
            <w:lang w:eastAsia="en-GB"/>
          </w:rPr>
          <w:t>salt</w:t>
        </w:r>
      </w:hyperlink>
    </w:p>
    <w:p w:rsidR="00077D9D" w:rsidRPr="00AC7D14" w:rsidRDefault="00077D9D" w:rsidP="00077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2 tablespoons </w:t>
      </w:r>
      <w:hyperlink r:id="rId13" w:history="1">
        <w:r w:rsidRPr="00AC7D14">
          <w:rPr>
            <w:rFonts w:ascii="Comic Sans MS" w:eastAsia="Times New Roman" w:hAnsi="Comic Sans MS" w:cs="Arial"/>
            <w:color w:val="010101"/>
            <w:sz w:val="24"/>
            <w:szCs w:val="27"/>
            <w:lang w:eastAsia="en-GB"/>
          </w:rPr>
          <w:t>cream of tartar</w:t>
        </w:r>
      </w:hyperlink>
    </w:p>
    <w:p w:rsidR="00077D9D" w:rsidRPr="00AC7D14" w:rsidRDefault="00077D9D" w:rsidP="00077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1 to 1.5 cups boiling water (adding in increments until it feels just right)</w:t>
      </w:r>
    </w:p>
    <w:p w:rsidR="00077D9D" w:rsidRPr="00AC7D14" w:rsidRDefault="00AC7D14" w:rsidP="00077D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hyperlink r:id="rId14" w:history="1">
        <w:r w:rsidR="00077D9D" w:rsidRPr="00AC7D14">
          <w:rPr>
            <w:rFonts w:ascii="Comic Sans MS" w:eastAsia="Times New Roman" w:hAnsi="Comic Sans MS" w:cs="Arial"/>
            <w:color w:val="010101"/>
            <w:sz w:val="24"/>
            <w:szCs w:val="27"/>
            <w:lang w:eastAsia="en-GB"/>
          </w:rPr>
          <w:t>gel food colouring</w:t>
        </w:r>
      </w:hyperlink>
      <w:r w:rsidR="00077D9D"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 (optional)</w:t>
      </w:r>
    </w:p>
    <w:p w:rsidR="00077D9D" w:rsidRPr="00AC7D14" w:rsidRDefault="00077D9D" w:rsidP="00AC7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proofErr w:type="gramStart"/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few</w:t>
      </w:r>
      <w:proofErr w:type="gramEnd"/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 xml:space="preserve"> drops </w:t>
      </w:r>
      <w:hyperlink r:id="rId15" w:history="1">
        <w:r w:rsidRPr="00AC7D14">
          <w:rPr>
            <w:rFonts w:ascii="Comic Sans MS" w:eastAsia="Times New Roman" w:hAnsi="Comic Sans MS" w:cs="Arial"/>
            <w:color w:val="010101"/>
            <w:sz w:val="24"/>
            <w:szCs w:val="27"/>
            <w:lang w:eastAsia="en-GB"/>
          </w:rPr>
          <w:t>glycerine</w:t>
        </w:r>
      </w:hyperlink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 (secret ingredient for stretch and shine- but definitely not necessary</w:t>
      </w:r>
      <w:r w:rsid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.</w:t>
      </w:r>
      <w:bookmarkStart w:id="0" w:name="_GoBack"/>
      <w:bookmarkEnd w:id="0"/>
    </w:p>
    <w:p w:rsidR="00077D9D" w:rsidRPr="00AC7D14" w:rsidRDefault="00077D9D" w:rsidP="00077D9D">
      <w:pPr>
        <w:shd w:val="clear" w:color="auto" w:fill="FFFFFF"/>
        <w:spacing w:before="75" w:after="450" w:line="240" w:lineRule="auto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r w:rsidRPr="00AC7D14">
        <w:rPr>
          <w:rFonts w:ascii="Comic Sans MS" w:eastAsia="Times New Roman" w:hAnsi="Comic Sans MS" w:cs="Arial"/>
          <w:b/>
          <w:bCs/>
          <w:color w:val="333333"/>
          <w:sz w:val="24"/>
          <w:szCs w:val="27"/>
          <w:lang w:eastAsia="en-GB"/>
        </w:rPr>
        <w:t>Method:</w:t>
      </w:r>
    </w:p>
    <w:p w:rsidR="00077D9D" w:rsidRPr="00AC7D14" w:rsidRDefault="00077D9D" w:rsidP="00077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Mix the flour, salt, cream of tartar and oil in a large mixing bowl</w:t>
      </w:r>
    </w:p>
    <w:p w:rsidR="00077D9D" w:rsidRPr="00AC7D14" w:rsidRDefault="00077D9D" w:rsidP="00077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Add food colouring TO the boiling water then into the dry ingredients</w:t>
      </w:r>
    </w:p>
    <w:p w:rsidR="00077D9D" w:rsidRPr="00AC7D14" w:rsidRDefault="00077D9D" w:rsidP="00077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Stir continuously until it becomes a sticky, combined dough</w:t>
      </w:r>
    </w:p>
    <w:p w:rsidR="00077D9D" w:rsidRPr="00AC7D14" w:rsidRDefault="00077D9D" w:rsidP="00077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Add the glycerine (optional)</w:t>
      </w:r>
    </w:p>
    <w:p w:rsidR="00077D9D" w:rsidRPr="00AC7D14" w:rsidRDefault="00077D9D" w:rsidP="00077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Allow it to cool down then take it out of the bowl and knead it vigorously for a couple of minutes until all of the stickiness has gone. </w:t>
      </w:r>
      <w:r w:rsidRPr="00AC7D14">
        <w:rPr>
          <w:rFonts w:ascii="Comic Sans MS" w:eastAsia="Times New Roman" w:hAnsi="Comic Sans MS" w:cs="Arial"/>
          <w:b/>
          <w:bCs/>
          <w:color w:val="333333"/>
          <w:sz w:val="24"/>
          <w:szCs w:val="27"/>
          <w:lang w:eastAsia="en-GB"/>
        </w:rPr>
        <w:t>*</w:t>
      </w:r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 This is the most important part of the process, so keep at it until it’s the perfect consistency!</w:t>
      </w:r>
      <w:r w:rsidRPr="00AC7D14">
        <w:rPr>
          <w:rFonts w:ascii="Comic Sans MS" w:eastAsia="Times New Roman" w:hAnsi="Comic Sans MS" w:cs="Arial"/>
          <w:b/>
          <w:bCs/>
          <w:color w:val="333333"/>
          <w:sz w:val="24"/>
          <w:szCs w:val="27"/>
          <w:lang w:eastAsia="en-GB"/>
        </w:rPr>
        <w:t>*</w:t>
      </w:r>
    </w:p>
    <w:p w:rsidR="00077D9D" w:rsidRPr="00AC7D14" w:rsidRDefault="00077D9D" w:rsidP="00077D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If it remains a little sticky then add a touch more flour until just right</w:t>
      </w:r>
    </w:p>
    <w:p w:rsidR="00077D9D" w:rsidRPr="00AC7D14" w:rsidRDefault="00077D9D" w:rsidP="00077D9D">
      <w:pPr>
        <w:shd w:val="clear" w:color="auto" w:fill="FFFFFF"/>
        <w:spacing w:before="75" w:after="450" w:line="240" w:lineRule="auto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r w:rsidRPr="00AC7D14">
        <w:rPr>
          <w:rFonts w:ascii="Comic Sans MS" w:eastAsia="Times New Roman" w:hAnsi="Comic Sans MS" w:cs="Arial"/>
          <w:i/>
          <w:iCs/>
          <w:color w:val="333333"/>
          <w:sz w:val="24"/>
          <w:szCs w:val="27"/>
          <w:lang w:eastAsia="en-GB"/>
        </w:rPr>
        <w:t>Voila!</w:t>
      </w:r>
    </w:p>
    <w:p w:rsidR="00077D9D" w:rsidRPr="00AC7D14" w:rsidRDefault="00077D9D" w:rsidP="00077D9D">
      <w:pPr>
        <w:shd w:val="clear" w:color="auto" w:fill="FFFFFF"/>
        <w:spacing w:before="75" w:after="450" w:line="240" w:lineRule="auto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You can store this play dough in an air tight container.</w:t>
      </w:r>
    </w:p>
    <w:p w:rsidR="00077D9D" w:rsidRPr="00AC7D14" w:rsidRDefault="00077D9D" w:rsidP="00077D9D">
      <w:pPr>
        <w:shd w:val="clear" w:color="auto" w:fill="FFFFFF"/>
        <w:spacing w:before="75" w:after="450" w:line="240" w:lineRule="auto"/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</w:pPr>
      <w:r w:rsidRPr="00AC7D14">
        <w:rPr>
          <w:rFonts w:ascii="Comic Sans MS" w:eastAsia="Times New Roman" w:hAnsi="Comic Sans MS" w:cs="Arial"/>
          <w:color w:val="333333"/>
          <w:sz w:val="24"/>
          <w:szCs w:val="27"/>
          <w:lang w:eastAsia="en-GB"/>
        </w:rPr>
        <w:t>Adding pipe cleaners, feathers, beads, buttons or even dried pasta can ignite imagination!</w:t>
      </w:r>
    </w:p>
    <w:p w:rsidR="00077D9D" w:rsidRPr="00077D9D" w:rsidRDefault="00077D9D" w:rsidP="00077D9D">
      <w:pPr>
        <w:shd w:val="clear" w:color="auto" w:fill="FFFFFF"/>
        <w:spacing w:before="75" w:after="450" w:line="240" w:lineRule="auto"/>
        <w:rPr>
          <w:rFonts w:ascii="Comic Sans MS" w:eastAsia="Times New Roman" w:hAnsi="Comic Sans MS" w:cs="Arial"/>
          <w:color w:val="333333"/>
          <w:sz w:val="27"/>
          <w:szCs w:val="27"/>
          <w:lang w:eastAsia="en-GB"/>
        </w:rPr>
      </w:pPr>
    </w:p>
    <w:p w:rsidR="00CD2DCE" w:rsidRPr="00077D9D" w:rsidRDefault="00AC7D14"/>
    <w:sectPr w:rsidR="00CD2DCE" w:rsidRPr="00077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4D"/>
    <w:multiLevelType w:val="multilevel"/>
    <w:tmpl w:val="351A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F1441"/>
    <w:multiLevelType w:val="multilevel"/>
    <w:tmpl w:val="9056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9D"/>
    <w:rsid w:val="00077D9D"/>
    <w:rsid w:val="005015F6"/>
    <w:rsid w:val="00AC7D14"/>
    <w:rsid w:val="00F7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8C4E"/>
  <w15:chartTrackingRefBased/>
  <w15:docId w15:val="{D61CC648-3D7C-4666-B2E3-679FAB42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7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D9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entry-meta">
    <w:name w:val="entry-meta"/>
    <w:basedOn w:val="Normal"/>
    <w:rsid w:val="0007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try-author">
    <w:name w:val="entry-author"/>
    <w:basedOn w:val="DefaultParagraphFont"/>
    <w:rsid w:val="00077D9D"/>
  </w:style>
  <w:style w:type="character" w:styleId="Hyperlink">
    <w:name w:val="Hyperlink"/>
    <w:basedOn w:val="DefaultParagraphFont"/>
    <w:uiPriority w:val="99"/>
    <w:semiHidden/>
    <w:unhideWhenUsed/>
    <w:rsid w:val="00077D9D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077D9D"/>
  </w:style>
  <w:style w:type="paragraph" w:styleId="NormalWeb">
    <w:name w:val="Normal (Web)"/>
    <w:basedOn w:val="Normal"/>
    <w:uiPriority w:val="99"/>
    <w:semiHidden/>
    <w:unhideWhenUsed/>
    <w:rsid w:val="0007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64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42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94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012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454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726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4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2yun3O5" TargetMode="External"/><Relationship Id="rId13" Type="http://schemas.openxmlformats.org/officeDocument/2006/relationships/hyperlink" Target="https://amzn.to/2ywL9a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mzn.to/2I8wgv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bFvUnVtaZWQ/T5cYfO2GU0I/AAAAAAAAGf8/l4tiy3LgbPg/s1600/IMG_4347.JPG" TargetMode="External"/><Relationship Id="rId11" Type="http://schemas.openxmlformats.org/officeDocument/2006/relationships/hyperlink" Target="https://amzn.to/2Idr490" TargetMode="External"/><Relationship Id="rId5" Type="http://schemas.openxmlformats.org/officeDocument/2006/relationships/hyperlink" Target="https://theimaginationtree.com/2012/06/benefits-of-playing-with-play-dough.html" TargetMode="External"/><Relationship Id="rId15" Type="http://schemas.openxmlformats.org/officeDocument/2006/relationships/hyperlink" Target="https://amzn.to/2KbugqI" TargetMode="External"/><Relationship Id="rId10" Type="http://schemas.openxmlformats.org/officeDocument/2006/relationships/hyperlink" Target="https://amzn.to/2JYHZ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zn.to/2JVZ935" TargetMode="External"/><Relationship Id="rId14" Type="http://schemas.openxmlformats.org/officeDocument/2006/relationships/hyperlink" Target="https://amzn.to/2K57t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Baitup</dc:creator>
  <cp:keywords/>
  <dc:description/>
  <cp:lastModifiedBy>Rachel Baitup</cp:lastModifiedBy>
  <cp:revision>2</cp:revision>
  <dcterms:created xsi:type="dcterms:W3CDTF">2020-03-13T15:51:00Z</dcterms:created>
  <dcterms:modified xsi:type="dcterms:W3CDTF">2020-03-16T09:02:00Z</dcterms:modified>
</cp:coreProperties>
</file>