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27" w:rsidRDefault="007108CD">
      <w:pPr>
        <w:rPr>
          <w:b/>
          <w:sz w:val="32"/>
          <w:szCs w:val="32"/>
          <w:u w:val="single"/>
        </w:rPr>
      </w:pPr>
      <w:r>
        <w:rPr>
          <w:b/>
          <w:sz w:val="32"/>
          <w:szCs w:val="32"/>
          <w:u w:val="single"/>
        </w:rPr>
        <w:t>Literacy Home Learning.</w:t>
      </w:r>
    </w:p>
    <w:p w:rsidR="008E7423" w:rsidRDefault="008E7423">
      <w:pPr>
        <w:rPr>
          <w:b/>
          <w:sz w:val="32"/>
          <w:szCs w:val="32"/>
          <w:u w:val="single"/>
        </w:rPr>
      </w:pPr>
      <w:r>
        <w:rPr>
          <w:b/>
          <w:sz w:val="32"/>
          <w:szCs w:val="32"/>
          <w:u w:val="single"/>
        </w:rPr>
        <w:t>Diary Writing</w:t>
      </w:r>
    </w:p>
    <w:p w:rsidR="007108CD" w:rsidRDefault="007108CD">
      <w:pPr>
        <w:rPr>
          <w:sz w:val="32"/>
          <w:szCs w:val="32"/>
        </w:rPr>
      </w:pPr>
      <w:r>
        <w:rPr>
          <w:sz w:val="32"/>
          <w:szCs w:val="32"/>
        </w:rPr>
        <w:t>Over the last two weeks, we have been learning about diary writing. Recently, we looked at some extracts from the Diary of Anne Frank.</w:t>
      </w:r>
    </w:p>
    <w:p w:rsidR="007108CD" w:rsidRDefault="007108CD">
      <w:hyperlink r:id="rId4" w:history="1">
        <w:r>
          <w:rPr>
            <w:rStyle w:val="Hyperlink"/>
          </w:rPr>
          <w:t>https://alphahistory.com/holocaust/anne-frank-diary-1942-44/</w:t>
        </w:r>
      </w:hyperlink>
    </w:p>
    <w:p w:rsidR="007108CD" w:rsidRDefault="007108CD">
      <w:pPr>
        <w:rPr>
          <w:sz w:val="28"/>
          <w:szCs w:val="28"/>
        </w:rPr>
      </w:pPr>
      <w:r w:rsidRPr="007108CD">
        <w:rPr>
          <w:sz w:val="28"/>
          <w:szCs w:val="28"/>
        </w:rPr>
        <w:t xml:space="preserve">Now it’s your turn to be a real-life diarist! I would like you to write a detailed diary of what you do each day while you are home from school. </w:t>
      </w:r>
      <w:r w:rsidR="00CD05AD">
        <w:rPr>
          <w:sz w:val="28"/>
          <w:szCs w:val="28"/>
        </w:rPr>
        <w:t xml:space="preserve">Do a little for each day you are off. </w:t>
      </w:r>
      <w:r w:rsidRPr="007108CD">
        <w:rPr>
          <w:sz w:val="28"/>
          <w:szCs w:val="28"/>
        </w:rPr>
        <w:t>Remember, if it’s good, your diary may become well-known in future years for recording what happened at this point in History!</w:t>
      </w:r>
    </w:p>
    <w:p w:rsidR="007108CD" w:rsidRDefault="007108CD">
      <w:pPr>
        <w:rPr>
          <w:sz w:val="28"/>
          <w:szCs w:val="28"/>
        </w:rPr>
      </w:pPr>
      <w:r>
        <w:rPr>
          <w:sz w:val="28"/>
          <w:szCs w:val="28"/>
        </w:rPr>
        <w:t>Make sure you write about what you do, how you feel, what’s happening in the news, how it’s affecting your family, what you have to do to keep busy. Lots of things like that.</w:t>
      </w:r>
    </w:p>
    <w:p w:rsidR="007108CD" w:rsidRDefault="007108CD">
      <w:pPr>
        <w:rPr>
          <w:sz w:val="28"/>
          <w:szCs w:val="28"/>
        </w:rPr>
      </w:pPr>
      <w:r>
        <w:rPr>
          <w:sz w:val="28"/>
          <w:szCs w:val="28"/>
        </w:rPr>
        <w:t>You can set it out however, you like. You can even use a separate notebook if you have one!</w:t>
      </w:r>
    </w:p>
    <w:p w:rsidR="007108CD" w:rsidRDefault="007108CD">
      <w:pPr>
        <w:rPr>
          <w:sz w:val="28"/>
          <w:szCs w:val="28"/>
        </w:rPr>
      </w:pPr>
      <w:r>
        <w:rPr>
          <w:sz w:val="28"/>
          <w:szCs w:val="28"/>
        </w:rPr>
        <w:t>I have included our success criteria to help you to focus on what I’m looking for.</w:t>
      </w:r>
    </w:p>
    <w:tbl>
      <w:tblPr>
        <w:tblStyle w:val="TableGrid"/>
        <w:tblW w:w="0" w:type="auto"/>
        <w:tblLook w:val="04A0" w:firstRow="1" w:lastRow="0" w:firstColumn="1" w:lastColumn="0" w:noHBand="0" w:noVBand="1"/>
      </w:tblPr>
      <w:tblGrid>
        <w:gridCol w:w="9351"/>
        <w:gridCol w:w="1105"/>
      </w:tblGrid>
      <w:tr w:rsidR="007108CD" w:rsidTr="007108CD">
        <w:tc>
          <w:tcPr>
            <w:tcW w:w="9351" w:type="dxa"/>
          </w:tcPr>
          <w:p w:rsidR="007108CD" w:rsidRPr="00CD05AD" w:rsidRDefault="007108CD">
            <w:pPr>
              <w:rPr>
                <w:b/>
                <w:sz w:val="28"/>
                <w:szCs w:val="28"/>
              </w:rPr>
            </w:pPr>
            <w:r w:rsidRPr="00CD05AD">
              <w:rPr>
                <w:b/>
                <w:sz w:val="28"/>
                <w:szCs w:val="28"/>
              </w:rPr>
              <w:t>Success Criteria</w:t>
            </w:r>
          </w:p>
        </w:tc>
        <w:tc>
          <w:tcPr>
            <w:tcW w:w="1105" w:type="dxa"/>
          </w:tcPr>
          <w:p w:rsidR="007108CD" w:rsidRDefault="007108CD">
            <w:pPr>
              <w:rPr>
                <w:sz w:val="28"/>
                <w:szCs w:val="28"/>
              </w:rPr>
            </w:pPr>
            <w:r>
              <w:rPr>
                <w:sz w:val="28"/>
                <w:szCs w:val="28"/>
              </w:rPr>
              <w:t>tick</w:t>
            </w:r>
          </w:p>
        </w:tc>
      </w:tr>
      <w:tr w:rsidR="007108CD" w:rsidTr="007108CD">
        <w:tc>
          <w:tcPr>
            <w:tcW w:w="9351" w:type="dxa"/>
          </w:tcPr>
          <w:p w:rsidR="007108CD" w:rsidRDefault="007108CD">
            <w:pPr>
              <w:rPr>
                <w:sz w:val="28"/>
                <w:szCs w:val="28"/>
              </w:rPr>
            </w:pPr>
            <w:r>
              <w:rPr>
                <w:sz w:val="28"/>
                <w:szCs w:val="28"/>
              </w:rPr>
              <w:t>Written in first person</w:t>
            </w:r>
          </w:p>
        </w:tc>
        <w:tc>
          <w:tcPr>
            <w:tcW w:w="1105" w:type="dxa"/>
          </w:tcPr>
          <w:p w:rsidR="007108CD" w:rsidRDefault="007108CD">
            <w:pPr>
              <w:rPr>
                <w:sz w:val="28"/>
                <w:szCs w:val="28"/>
              </w:rPr>
            </w:pPr>
          </w:p>
        </w:tc>
      </w:tr>
      <w:tr w:rsidR="007108CD" w:rsidTr="007108CD">
        <w:tc>
          <w:tcPr>
            <w:tcW w:w="9351" w:type="dxa"/>
          </w:tcPr>
          <w:p w:rsidR="007108CD" w:rsidRDefault="007108CD">
            <w:pPr>
              <w:rPr>
                <w:sz w:val="28"/>
                <w:szCs w:val="28"/>
              </w:rPr>
            </w:pPr>
            <w:r>
              <w:rPr>
                <w:sz w:val="28"/>
                <w:szCs w:val="28"/>
              </w:rPr>
              <w:t>New day or date each time</w:t>
            </w:r>
          </w:p>
        </w:tc>
        <w:tc>
          <w:tcPr>
            <w:tcW w:w="1105" w:type="dxa"/>
          </w:tcPr>
          <w:p w:rsidR="007108CD" w:rsidRDefault="007108CD">
            <w:pPr>
              <w:rPr>
                <w:sz w:val="28"/>
                <w:szCs w:val="28"/>
              </w:rPr>
            </w:pPr>
          </w:p>
        </w:tc>
      </w:tr>
      <w:tr w:rsidR="007108CD" w:rsidTr="007108CD">
        <w:tc>
          <w:tcPr>
            <w:tcW w:w="9351" w:type="dxa"/>
          </w:tcPr>
          <w:p w:rsidR="007108CD" w:rsidRDefault="007108CD">
            <w:pPr>
              <w:rPr>
                <w:sz w:val="28"/>
                <w:szCs w:val="28"/>
              </w:rPr>
            </w:pPr>
            <w:r>
              <w:rPr>
                <w:sz w:val="28"/>
                <w:szCs w:val="28"/>
              </w:rPr>
              <w:t>Chronological (time) order</w:t>
            </w:r>
          </w:p>
        </w:tc>
        <w:tc>
          <w:tcPr>
            <w:tcW w:w="1105" w:type="dxa"/>
          </w:tcPr>
          <w:p w:rsidR="007108CD" w:rsidRDefault="007108CD">
            <w:pPr>
              <w:rPr>
                <w:sz w:val="28"/>
                <w:szCs w:val="28"/>
              </w:rPr>
            </w:pPr>
          </w:p>
        </w:tc>
      </w:tr>
      <w:tr w:rsidR="007108CD" w:rsidTr="007108CD">
        <w:tc>
          <w:tcPr>
            <w:tcW w:w="9351" w:type="dxa"/>
          </w:tcPr>
          <w:p w:rsidR="007108CD" w:rsidRDefault="007108CD">
            <w:pPr>
              <w:rPr>
                <w:sz w:val="28"/>
                <w:szCs w:val="28"/>
              </w:rPr>
            </w:pPr>
            <w:r>
              <w:rPr>
                <w:sz w:val="28"/>
                <w:szCs w:val="28"/>
              </w:rPr>
              <w:t>Write about your feelings and emotions</w:t>
            </w:r>
          </w:p>
        </w:tc>
        <w:tc>
          <w:tcPr>
            <w:tcW w:w="1105" w:type="dxa"/>
          </w:tcPr>
          <w:p w:rsidR="007108CD" w:rsidRDefault="007108CD">
            <w:pPr>
              <w:rPr>
                <w:sz w:val="28"/>
                <w:szCs w:val="28"/>
              </w:rPr>
            </w:pPr>
          </w:p>
        </w:tc>
      </w:tr>
      <w:tr w:rsidR="007108CD" w:rsidTr="007108CD">
        <w:tc>
          <w:tcPr>
            <w:tcW w:w="9351" w:type="dxa"/>
          </w:tcPr>
          <w:p w:rsidR="007108CD" w:rsidRDefault="007108CD">
            <w:pPr>
              <w:rPr>
                <w:sz w:val="28"/>
                <w:szCs w:val="28"/>
              </w:rPr>
            </w:pPr>
            <w:r>
              <w:rPr>
                <w:sz w:val="28"/>
                <w:szCs w:val="28"/>
              </w:rPr>
              <w:t xml:space="preserve">Include facts and opinions (about news </w:t>
            </w:r>
            <w:proofErr w:type="spellStart"/>
            <w:r>
              <w:rPr>
                <w:sz w:val="28"/>
                <w:szCs w:val="28"/>
              </w:rPr>
              <w:t>etc</w:t>
            </w:r>
            <w:proofErr w:type="spellEnd"/>
            <w:r>
              <w:rPr>
                <w:sz w:val="28"/>
                <w:szCs w:val="28"/>
              </w:rPr>
              <w:t>)</w:t>
            </w:r>
          </w:p>
        </w:tc>
        <w:tc>
          <w:tcPr>
            <w:tcW w:w="1105" w:type="dxa"/>
          </w:tcPr>
          <w:p w:rsidR="007108CD" w:rsidRDefault="007108CD">
            <w:pPr>
              <w:rPr>
                <w:sz w:val="28"/>
                <w:szCs w:val="28"/>
              </w:rPr>
            </w:pPr>
          </w:p>
        </w:tc>
      </w:tr>
      <w:tr w:rsidR="007108CD" w:rsidTr="007108CD">
        <w:tc>
          <w:tcPr>
            <w:tcW w:w="9351" w:type="dxa"/>
          </w:tcPr>
          <w:p w:rsidR="007108CD" w:rsidRDefault="007108CD">
            <w:pPr>
              <w:rPr>
                <w:sz w:val="28"/>
                <w:szCs w:val="28"/>
              </w:rPr>
            </w:pPr>
            <w:r>
              <w:rPr>
                <w:sz w:val="28"/>
                <w:szCs w:val="28"/>
              </w:rPr>
              <w:t>Use dashes and hyphens</w:t>
            </w:r>
          </w:p>
        </w:tc>
        <w:tc>
          <w:tcPr>
            <w:tcW w:w="1105" w:type="dxa"/>
          </w:tcPr>
          <w:p w:rsidR="007108CD" w:rsidRDefault="007108CD">
            <w:pPr>
              <w:rPr>
                <w:sz w:val="28"/>
                <w:szCs w:val="28"/>
              </w:rPr>
            </w:pPr>
          </w:p>
        </w:tc>
      </w:tr>
      <w:tr w:rsidR="007108CD" w:rsidTr="007108CD">
        <w:tc>
          <w:tcPr>
            <w:tcW w:w="9351" w:type="dxa"/>
          </w:tcPr>
          <w:p w:rsidR="007108CD" w:rsidRDefault="007108CD">
            <w:pPr>
              <w:rPr>
                <w:sz w:val="28"/>
                <w:szCs w:val="28"/>
              </w:rPr>
            </w:pPr>
            <w:r>
              <w:rPr>
                <w:sz w:val="28"/>
                <w:szCs w:val="28"/>
              </w:rPr>
              <w:t xml:space="preserve">Relative clauses (recap using </w:t>
            </w:r>
            <w:proofErr w:type="spellStart"/>
            <w:r>
              <w:rPr>
                <w:sz w:val="28"/>
                <w:szCs w:val="28"/>
              </w:rPr>
              <w:t>twinkl</w:t>
            </w:r>
            <w:proofErr w:type="spellEnd"/>
            <w:r>
              <w:rPr>
                <w:sz w:val="28"/>
                <w:szCs w:val="28"/>
              </w:rPr>
              <w:t xml:space="preserve"> website)</w:t>
            </w:r>
          </w:p>
        </w:tc>
        <w:tc>
          <w:tcPr>
            <w:tcW w:w="1105" w:type="dxa"/>
          </w:tcPr>
          <w:p w:rsidR="007108CD" w:rsidRDefault="007108CD">
            <w:pPr>
              <w:rPr>
                <w:sz w:val="28"/>
                <w:szCs w:val="28"/>
              </w:rPr>
            </w:pPr>
          </w:p>
        </w:tc>
      </w:tr>
      <w:tr w:rsidR="007108CD" w:rsidTr="007108CD">
        <w:tc>
          <w:tcPr>
            <w:tcW w:w="9351" w:type="dxa"/>
          </w:tcPr>
          <w:p w:rsidR="007108CD" w:rsidRDefault="007108CD">
            <w:pPr>
              <w:rPr>
                <w:sz w:val="28"/>
                <w:szCs w:val="28"/>
              </w:rPr>
            </w:pPr>
            <w:r>
              <w:rPr>
                <w:sz w:val="28"/>
                <w:szCs w:val="28"/>
              </w:rPr>
              <w:t>Interesting vocabulary for character’s register (informal language)</w:t>
            </w:r>
          </w:p>
        </w:tc>
        <w:tc>
          <w:tcPr>
            <w:tcW w:w="1105" w:type="dxa"/>
          </w:tcPr>
          <w:p w:rsidR="007108CD" w:rsidRDefault="007108CD">
            <w:pPr>
              <w:rPr>
                <w:sz w:val="28"/>
                <w:szCs w:val="28"/>
              </w:rPr>
            </w:pPr>
          </w:p>
        </w:tc>
      </w:tr>
    </w:tbl>
    <w:p w:rsidR="007108CD" w:rsidRDefault="007108CD">
      <w:pPr>
        <w:rPr>
          <w:sz w:val="28"/>
          <w:szCs w:val="28"/>
        </w:rPr>
      </w:pPr>
    </w:p>
    <w:p w:rsidR="008E7423" w:rsidRDefault="008E7423">
      <w:pPr>
        <w:rPr>
          <w:b/>
          <w:sz w:val="32"/>
          <w:szCs w:val="32"/>
          <w:u w:val="single"/>
        </w:rPr>
      </w:pPr>
      <w:r>
        <w:rPr>
          <w:b/>
          <w:sz w:val="32"/>
          <w:szCs w:val="32"/>
          <w:u w:val="single"/>
        </w:rPr>
        <w:t>Story Writing</w:t>
      </w:r>
    </w:p>
    <w:p w:rsidR="008E7423" w:rsidRDefault="008E7423">
      <w:pPr>
        <w:rPr>
          <w:sz w:val="28"/>
          <w:szCs w:val="28"/>
        </w:rPr>
      </w:pPr>
      <w:r>
        <w:rPr>
          <w:sz w:val="28"/>
          <w:szCs w:val="28"/>
        </w:rPr>
        <w:t>You all wrote wonderful stories for the 500 words competition. Now I’d like you to write a story about anything you like. Make sure it has a beginning, middle and an end. It needs to have a problem for the characters to solve and some sort of resolution (ending) – happy ending? Cliff-hanger? Twist? You decide!</w:t>
      </w:r>
    </w:p>
    <w:p w:rsidR="008E7423" w:rsidRDefault="008E7423" w:rsidP="008E7423">
      <w:pPr>
        <w:rPr>
          <w:b/>
          <w:sz w:val="28"/>
          <w:szCs w:val="28"/>
          <w:u w:val="single"/>
        </w:rPr>
      </w:pPr>
    </w:p>
    <w:p w:rsidR="008E7423" w:rsidRPr="008E7423" w:rsidRDefault="008E7423" w:rsidP="008E7423">
      <w:pPr>
        <w:rPr>
          <w:b/>
          <w:color w:val="FF0000"/>
          <w:sz w:val="28"/>
          <w:szCs w:val="28"/>
        </w:rPr>
      </w:pPr>
      <w:r w:rsidRPr="008E7423">
        <w:rPr>
          <w:b/>
          <w:color w:val="FF0000"/>
          <w:sz w:val="28"/>
          <w:szCs w:val="28"/>
        </w:rPr>
        <w:t>Story ideas- check out these two websites for fantastic story ideas!</w:t>
      </w:r>
    </w:p>
    <w:p w:rsidR="008E7423" w:rsidRDefault="008E7423" w:rsidP="008E7423">
      <w:hyperlink r:id="rId5" w:history="1">
        <w:r>
          <w:rPr>
            <w:rStyle w:val="Hyperlink"/>
          </w:rPr>
          <w:t>https://www.bbc.co.uk/programmes/articles/KNWsKPrg7stQ54tTbcf6P7/500-words-the-stories</w:t>
        </w:r>
      </w:hyperlink>
    </w:p>
    <w:p w:rsidR="008E7423" w:rsidRDefault="008E7423" w:rsidP="008E7423"/>
    <w:p w:rsidR="008E7423" w:rsidRDefault="008E7423" w:rsidP="008E7423">
      <w:hyperlink r:id="rId6" w:history="1">
        <w:r>
          <w:rPr>
            <w:rStyle w:val="Hyperlink"/>
          </w:rPr>
          <w:t>https://www.literacyshed.com/story-starters.html</w:t>
        </w:r>
      </w:hyperlink>
    </w:p>
    <w:p w:rsidR="008E7423" w:rsidRDefault="008E7423" w:rsidP="008E7423">
      <w:pPr>
        <w:rPr>
          <w:b/>
          <w:sz w:val="28"/>
          <w:szCs w:val="28"/>
          <w:u w:val="single"/>
        </w:rPr>
      </w:pPr>
    </w:p>
    <w:p w:rsidR="008E7423" w:rsidRDefault="008E7423" w:rsidP="008E7423">
      <w:pPr>
        <w:rPr>
          <w:b/>
          <w:sz w:val="28"/>
          <w:szCs w:val="28"/>
          <w:u w:val="single"/>
        </w:rPr>
      </w:pPr>
      <w:r>
        <w:rPr>
          <w:b/>
          <w:sz w:val="28"/>
          <w:szCs w:val="28"/>
          <w:u w:val="single"/>
        </w:rPr>
        <w:lastRenderedPageBreak/>
        <w:t>Success Criteria for writing a short story.</w:t>
      </w:r>
    </w:p>
    <w:tbl>
      <w:tblPr>
        <w:tblStyle w:val="TableGrid"/>
        <w:tblW w:w="0" w:type="auto"/>
        <w:tblLayout w:type="fixed"/>
        <w:tblLook w:val="04A0" w:firstRow="1" w:lastRow="0" w:firstColumn="1" w:lastColumn="0" w:noHBand="0" w:noVBand="1"/>
      </w:tblPr>
      <w:tblGrid>
        <w:gridCol w:w="6052"/>
        <w:gridCol w:w="2258"/>
        <w:gridCol w:w="236"/>
      </w:tblGrid>
      <w:tr w:rsidR="008E7423" w:rsidTr="00775D7A">
        <w:tc>
          <w:tcPr>
            <w:tcW w:w="6052" w:type="dxa"/>
          </w:tcPr>
          <w:p w:rsidR="008E7423" w:rsidRPr="00A14F36" w:rsidRDefault="008E7423" w:rsidP="00775D7A">
            <w:pPr>
              <w:rPr>
                <w:b/>
                <w:sz w:val="28"/>
                <w:szCs w:val="28"/>
              </w:rPr>
            </w:pPr>
            <w:r w:rsidRPr="00A14F36">
              <w:rPr>
                <w:b/>
                <w:sz w:val="28"/>
                <w:szCs w:val="28"/>
              </w:rPr>
              <w:t>Objective</w:t>
            </w:r>
            <w:r>
              <w:rPr>
                <w:b/>
                <w:sz w:val="28"/>
                <w:szCs w:val="28"/>
              </w:rPr>
              <w:t>s;</w:t>
            </w:r>
          </w:p>
        </w:tc>
        <w:tc>
          <w:tcPr>
            <w:tcW w:w="2258" w:type="dxa"/>
          </w:tcPr>
          <w:p w:rsidR="008E7423" w:rsidRDefault="008E7423" w:rsidP="00775D7A">
            <w:pPr>
              <w:rPr>
                <w:sz w:val="28"/>
                <w:szCs w:val="28"/>
              </w:rPr>
            </w:pPr>
            <w:r>
              <w:rPr>
                <w:sz w:val="28"/>
                <w:szCs w:val="28"/>
              </w:rPr>
              <w:t>Tick if achieved</w:t>
            </w:r>
          </w:p>
        </w:tc>
        <w:tc>
          <w:tcPr>
            <w:tcW w:w="236" w:type="dxa"/>
            <w:vMerge w:val="restart"/>
          </w:tcPr>
          <w:p w:rsidR="008E7423" w:rsidRDefault="008E7423" w:rsidP="00775D7A">
            <w:pPr>
              <w:rPr>
                <w:sz w:val="28"/>
                <w:szCs w:val="28"/>
              </w:rPr>
            </w:pPr>
          </w:p>
        </w:tc>
      </w:tr>
      <w:tr w:rsidR="008E7423" w:rsidTr="00775D7A">
        <w:tc>
          <w:tcPr>
            <w:tcW w:w="6052" w:type="dxa"/>
          </w:tcPr>
          <w:p w:rsidR="008E7423" w:rsidRDefault="008E7423" w:rsidP="00775D7A">
            <w:pPr>
              <w:rPr>
                <w:sz w:val="28"/>
                <w:szCs w:val="28"/>
              </w:rPr>
            </w:pPr>
            <w:r>
              <w:rPr>
                <w:rFonts w:ascii="Segoe UI" w:hAnsi="Segoe UI" w:cs="Segoe UI"/>
              </w:rPr>
              <w:t>Use a variety of sentence structures to aid flow</w:t>
            </w:r>
          </w:p>
        </w:tc>
        <w:tc>
          <w:tcPr>
            <w:tcW w:w="2258" w:type="dxa"/>
          </w:tcPr>
          <w:p w:rsidR="008E7423" w:rsidRDefault="008E7423" w:rsidP="00775D7A">
            <w:pPr>
              <w:rPr>
                <w:sz w:val="28"/>
                <w:szCs w:val="28"/>
              </w:rPr>
            </w:pPr>
          </w:p>
        </w:tc>
        <w:tc>
          <w:tcPr>
            <w:tcW w:w="236" w:type="dxa"/>
            <w:vMerge/>
          </w:tcPr>
          <w:p w:rsidR="008E7423" w:rsidRDefault="008E7423" w:rsidP="00775D7A">
            <w:pPr>
              <w:rPr>
                <w:sz w:val="28"/>
                <w:szCs w:val="28"/>
              </w:rPr>
            </w:pPr>
          </w:p>
        </w:tc>
      </w:tr>
      <w:tr w:rsidR="008E7423" w:rsidTr="00775D7A">
        <w:tc>
          <w:tcPr>
            <w:tcW w:w="6052" w:type="dxa"/>
          </w:tcPr>
          <w:p w:rsidR="008E7423" w:rsidRPr="00A14F36" w:rsidRDefault="008E7423" w:rsidP="00775D7A">
            <w:pPr>
              <w:rPr>
                <w:rFonts w:ascii="Segoe UI" w:hAnsi="Segoe UI" w:cs="Segoe UI"/>
              </w:rPr>
            </w:pPr>
            <w:r w:rsidRPr="00A14F36">
              <w:rPr>
                <w:rFonts w:ascii="Segoe UI" w:hAnsi="Segoe UI" w:cs="Segoe UI"/>
              </w:rPr>
              <w:t xml:space="preserve">Use commas for parenthesis </w:t>
            </w:r>
          </w:p>
          <w:p w:rsidR="008E7423" w:rsidRDefault="008E7423" w:rsidP="00775D7A">
            <w:pPr>
              <w:rPr>
                <w:sz w:val="28"/>
                <w:szCs w:val="28"/>
              </w:rPr>
            </w:pPr>
          </w:p>
        </w:tc>
        <w:tc>
          <w:tcPr>
            <w:tcW w:w="2258" w:type="dxa"/>
          </w:tcPr>
          <w:p w:rsidR="008E7423" w:rsidRDefault="008E7423" w:rsidP="00775D7A">
            <w:pPr>
              <w:rPr>
                <w:sz w:val="28"/>
                <w:szCs w:val="28"/>
              </w:rPr>
            </w:pPr>
          </w:p>
        </w:tc>
        <w:tc>
          <w:tcPr>
            <w:tcW w:w="236" w:type="dxa"/>
            <w:vMerge/>
          </w:tcPr>
          <w:p w:rsidR="008E7423" w:rsidRDefault="008E7423" w:rsidP="00775D7A">
            <w:pPr>
              <w:rPr>
                <w:sz w:val="28"/>
                <w:szCs w:val="28"/>
              </w:rPr>
            </w:pPr>
          </w:p>
        </w:tc>
      </w:tr>
      <w:tr w:rsidR="008E7423" w:rsidTr="00775D7A">
        <w:tc>
          <w:tcPr>
            <w:tcW w:w="6052" w:type="dxa"/>
          </w:tcPr>
          <w:p w:rsidR="008E7423" w:rsidRDefault="008E7423" w:rsidP="00775D7A">
            <w:pPr>
              <w:rPr>
                <w:rFonts w:ascii="Segoe UI" w:hAnsi="Segoe UI" w:cs="Segoe UI"/>
              </w:rPr>
            </w:pPr>
            <w:r w:rsidRPr="00A14F36">
              <w:rPr>
                <w:rFonts w:ascii="Segoe UI" w:hAnsi="Segoe UI" w:cs="Segoe UI"/>
              </w:rPr>
              <w:t>Use cohesive devices</w:t>
            </w:r>
          </w:p>
          <w:p w:rsidR="008E7423" w:rsidRPr="00A14F36" w:rsidRDefault="008E7423" w:rsidP="00775D7A">
            <w:pPr>
              <w:spacing w:before="240"/>
              <w:rPr>
                <w:rFonts w:ascii="Segoe UI" w:hAnsi="Segoe UI" w:cs="Segoe UI"/>
              </w:rPr>
            </w:pPr>
            <w:r>
              <w:rPr>
                <w:rFonts w:ascii="Arial" w:hAnsi="Arial" w:cs="Arial"/>
                <w:color w:val="222222"/>
                <w:shd w:val="clear" w:color="auto" w:fill="FFFFFF"/>
              </w:rPr>
              <w:t>(</w:t>
            </w:r>
            <w:r>
              <w:rPr>
                <w:rFonts w:ascii="Arial" w:hAnsi="Arial" w:cs="Arial"/>
                <w:i/>
                <w:color w:val="222222"/>
                <w:shd w:val="clear" w:color="auto" w:fill="FFFFFF"/>
              </w:rPr>
              <w:t>-</w:t>
            </w:r>
            <w:r w:rsidRPr="00475A1C">
              <w:rPr>
                <w:rFonts w:ascii="Arial" w:hAnsi="Arial" w:cs="Arial"/>
                <w:i/>
                <w:color w:val="222222"/>
                <w:shd w:val="clear" w:color="auto" w:fill="FFFFFF"/>
              </w:rPr>
              <w:t>the conjunctions, connectives and pronouns used to link the parts of a piece of writing. </w:t>
            </w:r>
            <w:r w:rsidRPr="00475A1C">
              <w:rPr>
                <w:rFonts w:ascii="Arial" w:hAnsi="Arial" w:cs="Arial"/>
                <w:bCs/>
                <w:i/>
                <w:color w:val="222222"/>
                <w:shd w:val="clear" w:color="auto" w:fill="FFFFFF"/>
              </w:rPr>
              <w:t>Using</w:t>
            </w:r>
            <w:r w:rsidRPr="00475A1C">
              <w:rPr>
                <w:rFonts w:ascii="Arial" w:hAnsi="Arial" w:cs="Arial"/>
                <w:i/>
                <w:color w:val="222222"/>
                <w:shd w:val="clear" w:color="auto" w:fill="FFFFFF"/>
              </w:rPr>
              <w:t> the same verb tense throughout a text</w:t>
            </w:r>
            <w:r>
              <w:rPr>
                <w:rFonts w:ascii="Arial" w:hAnsi="Arial" w:cs="Arial"/>
                <w:color w:val="222222"/>
                <w:shd w:val="clear" w:color="auto" w:fill="FFFFFF"/>
              </w:rPr>
              <w:t>)</w:t>
            </w:r>
          </w:p>
          <w:p w:rsidR="008E7423" w:rsidRDefault="008E7423" w:rsidP="00775D7A">
            <w:pPr>
              <w:rPr>
                <w:sz w:val="28"/>
                <w:szCs w:val="28"/>
              </w:rPr>
            </w:pPr>
          </w:p>
        </w:tc>
        <w:tc>
          <w:tcPr>
            <w:tcW w:w="2258" w:type="dxa"/>
          </w:tcPr>
          <w:p w:rsidR="008E7423" w:rsidRDefault="008E7423" w:rsidP="00775D7A">
            <w:pPr>
              <w:rPr>
                <w:sz w:val="28"/>
                <w:szCs w:val="28"/>
              </w:rPr>
            </w:pPr>
          </w:p>
        </w:tc>
        <w:tc>
          <w:tcPr>
            <w:tcW w:w="236" w:type="dxa"/>
            <w:vMerge/>
          </w:tcPr>
          <w:p w:rsidR="008E7423" w:rsidRDefault="008E7423" w:rsidP="00775D7A">
            <w:pPr>
              <w:rPr>
                <w:sz w:val="28"/>
                <w:szCs w:val="28"/>
              </w:rPr>
            </w:pPr>
          </w:p>
        </w:tc>
      </w:tr>
      <w:tr w:rsidR="008E7423" w:rsidTr="00775D7A">
        <w:tc>
          <w:tcPr>
            <w:tcW w:w="6052" w:type="dxa"/>
          </w:tcPr>
          <w:p w:rsidR="008E7423" w:rsidRPr="00A14F36" w:rsidRDefault="008E7423" w:rsidP="00775D7A">
            <w:pPr>
              <w:rPr>
                <w:b/>
                <w:sz w:val="28"/>
                <w:szCs w:val="28"/>
              </w:rPr>
            </w:pPr>
            <w:r w:rsidRPr="00A14F36">
              <w:rPr>
                <w:b/>
                <w:sz w:val="28"/>
                <w:szCs w:val="28"/>
              </w:rPr>
              <w:t>Non-negotiables</w:t>
            </w:r>
            <w:r w:rsidR="00184304">
              <w:rPr>
                <w:b/>
                <w:sz w:val="28"/>
                <w:szCs w:val="28"/>
              </w:rPr>
              <w:t xml:space="preserve"> (you MUST have these)</w:t>
            </w:r>
            <w:r>
              <w:rPr>
                <w:b/>
                <w:sz w:val="28"/>
                <w:szCs w:val="28"/>
              </w:rPr>
              <w:t>;</w:t>
            </w:r>
          </w:p>
        </w:tc>
        <w:tc>
          <w:tcPr>
            <w:tcW w:w="2258" w:type="dxa"/>
          </w:tcPr>
          <w:p w:rsidR="008E7423" w:rsidRDefault="008E7423" w:rsidP="00775D7A">
            <w:pPr>
              <w:rPr>
                <w:sz w:val="28"/>
                <w:szCs w:val="28"/>
              </w:rPr>
            </w:pPr>
          </w:p>
        </w:tc>
        <w:tc>
          <w:tcPr>
            <w:tcW w:w="236" w:type="dxa"/>
            <w:vMerge/>
          </w:tcPr>
          <w:p w:rsidR="008E7423" w:rsidRDefault="008E7423" w:rsidP="00775D7A">
            <w:pPr>
              <w:rPr>
                <w:sz w:val="28"/>
                <w:szCs w:val="28"/>
              </w:rPr>
            </w:pPr>
          </w:p>
        </w:tc>
      </w:tr>
      <w:tr w:rsidR="008E7423" w:rsidTr="00775D7A">
        <w:tc>
          <w:tcPr>
            <w:tcW w:w="6052" w:type="dxa"/>
          </w:tcPr>
          <w:p w:rsidR="008E7423" w:rsidRPr="00A14F36" w:rsidRDefault="008E7423" w:rsidP="00775D7A">
            <w:pPr>
              <w:rPr>
                <w:sz w:val="28"/>
                <w:szCs w:val="28"/>
              </w:rPr>
            </w:pPr>
            <w:r>
              <w:rPr>
                <w:sz w:val="28"/>
                <w:szCs w:val="28"/>
              </w:rPr>
              <w:t>Use capital letters</w:t>
            </w:r>
          </w:p>
        </w:tc>
        <w:tc>
          <w:tcPr>
            <w:tcW w:w="2258" w:type="dxa"/>
          </w:tcPr>
          <w:p w:rsidR="008E7423" w:rsidRDefault="008E7423" w:rsidP="00775D7A">
            <w:pPr>
              <w:rPr>
                <w:sz w:val="28"/>
                <w:szCs w:val="28"/>
              </w:rPr>
            </w:pPr>
          </w:p>
        </w:tc>
        <w:tc>
          <w:tcPr>
            <w:tcW w:w="236" w:type="dxa"/>
            <w:vMerge/>
          </w:tcPr>
          <w:p w:rsidR="008E7423" w:rsidRDefault="008E7423" w:rsidP="00775D7A">
            <w:pPr>
              <w:rPr>
                <w:sz w:val="28"/>
                <w:szCs w:val="28"/>
              </w:rPr>
            </w:pPr>
          </w:p>
        </w:tc>
      </w:tr>
      <w:tr w:rsidR="008E7423" w:rsidTr="00775D7A">
        <w:tc>
          <w:tcPr>
            <w:tcW w:w="6052" w:type="dxa"/>
          </w:tcPr>
          <w:p w:rsidR="008E7423" w:rsidRDefault="008E7423" w:rsidP="00775D7A">
            <w:pPr>
              <w:rPr>
                <w:sz w:val="28"/>
                <w:szCs w:val="28"/>
              </w:rPr>
            </w:pPr>
            <w:r>
              <w:rPr>
                <w:sz w:val="28"/>
                <w:szCs w:val="28"/>
              </w:rPr>
              <w:t>Use full-stops</w:t>
            </w:r>
          </w:p>
        </w:tc>
        <w:tc>
          <w:tcPr>
            <w:tcW w:w="2258" w:type="dxa"/>
          </w:tcPr>
          <w:p w:rsidR="008E7423" w:rsidRDefault="008E7423" w:rsidP="00775D7A">
            <w:pPr>
              <w:rPr>
                <w:sz w:val="28"/>
                <w:szCs w:val="28"/>
              </w:rPr>
            </w:pPr>
          </w:p>
        </w:tc>
        <w:tc>
          <w:tcPr>
            <w:tcW w:w="236" w:type="dxa"/>
            <w:vMerge/>
          </w:tcPr>
          <w:p w:rsidR="008E7423" w:rsidRDefault="008E7423" w:rsidP="00775D7A">
            <w:pPr>
              <w:rPr>
                <w:sz w:val="28"/>
                <w:szCs w:val="28"/>
              </w:rPr>
            </w:pPr>
          </w:p>
        </w:tc>
      </w:tr>
      <w:tr w:rsidR="008E7423" w:rsidTr="00775D7A">
        <w:tc>
          <w:tcPr>
            <w:tcW w:w="6052" w:type="dxa"/>
          </w:tcPr>
          <w:p w:rsidR="008E7423" w:rsidRDefault="008E7423" w:rsidP="00775D7A">
            <w:pPr>
              <w:rPr>
                <w:sz w:val="28"/>
                <w:szCs w:val="28"/>
              </w:rPr>
            </w:pPr>
            <w:r>
              <w:rPr>
                <w:sz w:val="28"/>
                <w:szCs w:val="28"/>
              </w:rPr>
              <w:t>Use paragraphs</w:t>
            </w:r>
          </w:p>
        </w:tc>
        <w:tc>
          <w:tcPr>
            <w:tcW w:w="2258" w:type="dxa"/>
          </w:tcPr>
          <w:p w:rsidR="008E7423" w:rsidRDefault="008E7423" w:rsidP="00775D7A">
            <w:pPr>
              <w:rPr>
                <w:sz w:val="28"/>
                <w:szCs w:val="28"/>
              </w:rPr>
            </w:pPr>
          </w:p>
        </w:tc>
        <w:tc>
          <w:tcPr>
            <w:tcW w:w="236" w:type="dxa"/>
            <w:vMerge/>
          </w:tcPr>
          <w:p w:rsidR="008E7423" w:rsidRDefault="008E7423" w:rsidP="00775D7A">
            <w:pPr>
              <w:rPr>
                <w:sz w:val="28"/>
                <w:szCs w:val="28"/>
              </w:rPr>
            </w:pPr>
          </w:p>
        </w:tc>
      </w:tr>
      <w:tr w:rsidR="008E7423" w:rsidTr="00775D7A">
        <w:tc>
          <w:tcPr>
            <w:tcW w:w="6052" w:type="dxa"/>
          </w:tcPr>
          <w:p w:rsidR="008E7423" w:rsidRDefault="008E7423" w:rsidP="00775D7A">
            <w:pPr>
              <w:rPr>
                <w:sz w:val="28"/>
                <w:szCs w:val="28"/>
              </w:rPr>
            </w:pPr>
            <w:r>
              <w:rPr>
                <w:sz w:val="28"/>
                <w:szCs w:val="28"/>
              </w:rPr>
              <w:t>Use commas to separate clauses</w:t>
            </w:r>
          </w:p>
        </w:tc>
        <w:tc>
          <w:tcPr>
            <w:tcW w:w="2258" w:type="dxa"/>
          </w:tcPr>
          <w:p w:rsidR="008E7423" w:rsidRDefault="008E7423" w:rsidP="00775D7A">
            <w:pPr>
              <w:rPr>
                <w:sz w:val="28"/>
                <w:szCs w:val="28"/>
              </w:rPr>
            </w:pPr>
          </w:p>
        </w:tc>
        <w:tc>
          <w:tcPr>
            <w:tcW w:w="236" w:type="dxa"/>
            <w:vMerge/>
          </w:tcPr>
          <w:p w:rsidR="008E7423" w:rsidRDefault="008E7423" w:rsidP="00775D7A">
            <w:pPr>
              <w:rPr>
                <w:sz w:val="28"/>
                <w:szCs w:val="28"/>
              </w:rPr>
            </w:pPr>
          </w:p>
        </w:tc>
      </w:tr>
      <w:tr w:rsidR="008E7423" w:rsidTr="00775D7A">
        <w:tc>
          <w:tcPr>
            <w:tcW w:w="6052" w:type="dxa"/>
          </w:tcPr>
          <w:p w:rsidR="008E7423" w:rsidRDefault="008E7423" w:rsidP="00775D7A">
            <w:pPr>
              <w:rPr>
                <w:sz w:val="28"/>
                <w:szCs w:val="28"/>
              </w:rPr>
            </w:pPr>
            <w:r>
              <w:rPr>
                <w:sz w:val="28"/>
                <w:szCs w:val="28"/>
              </w:rPr>
              <w:t>Joined-up and readable handwriting</w:t>
            </w:r>
          </w:p>
        </w:tc>
        <w:tc>
          <w:tcPr>
            <w:tcW w:w="2258" w:type="dxa"/>
          </w:tcPr>
          <w:p w:rsidR="008E7423" w:rsidRDefault="008E7423" w:rsidP="00775D7A">
            <w:pPr>
              <w:rPr>
                <w:sz w:val="28"/>
                <w:szCs w:val="28"/>
              </w:rPr>
            </w:pPr>
          </w:p>
        </w:tc>
        <w:tc>
          <w:tcPr>
            <w:tcW w:w="236" w:type="dxa"/>
            <w:vMerge/>
          </w:tcPr>
          <w:p w:rsidR="008E7423" w:rsidRDefault="008E7423" w:rsidP="00775D7A">
            <w:pPr>
              <w:rPr>
                <w:sz w:val="28"/>
                <w:szCs w:val="28"/>
              </w:rPr>
            </w:pPr>
          </w:p>
        </w:tc>
      </w:tr>
      <w:tr w:rsidR="008E7423" w:rsidTr="00775D7A">
        <w:tc>
          <w:tcPr>
            <w:tcW w:w="6052" w:type="dxa"/>
          </w:tcPr>
          <w:p w:rsidR="008E7423" w:rsidRDefault="008E7423" w:rsidP="00775D7A">
            <w:pPr>
              <w:rPr>
                <w:sz w:val="28"/>
                <w:szCs w:val="28"/>
              </w:rPr>
            </w:pPr>
            <w:r>
              <w:rPr>
                <w:sz w:val="28"/>
                <w:szCs w:val="28"/>
              </w:rPr>
              <w:t>Using a ruler for headings and crossing out</w:t>
            </w:r>
          </w:p>
        </w:tc>
        <w:tc>
          <w:tcPr>
            <w:tcW w:w="2258" w:type="dxa"/>
          </w:tcPr>
          <w:p w:rsidR="008E7423" w:rsidRDefault="008E7423" w:rsidP="00775D7A">
            <w:pPr>
              <w:rPr>
                <w:sz w:val="28"/>
                <w:szCs w:val="28"/>
              </w:rPr>
            </w:pPr>
          </w:p>
        </w:tc>
        <w:tc>
          <w:tcPr>
            <w:tcW w:w="236" w:type="dxa"/>
            <w:vMerge/>
          </w:tcPr>
          <w:p w:rsidR="008E7423" w:rsidRDefault="008E7423" w:rsidP="00775D7A">
            <w:pPr>
              <w:rPr>
                <w:sz w:val="28"/>
                <w:szCs w:val="28"/>
              </w:rPr>
            </w:pPr>
          </w:p>
        </w:tc>
      </w:tr>
    </w:tbl>
    <w:p w:rsidR="008E7423" w:rsidRDefault="008E7423">
      <w:pPr>
        <w:rPr>
          <w:sz w:val="28"/>
          <w:szCs w:val="28"/>
        </w:rPr>
      </w:pPr>
    </w:p>
    <w:p w:rsidR="001B1E97" w:rsidRDefault="001B1E97">
      <w:pPr>
        <w:rPr>
          <w:b/>
          <w:sz w:val="32"/>
          <w:szCs w:val="32"/>
          <w:u w:val="single"/>
        </w:rPr>
      </w:pPr>
      <w:r>
        <w:rPr>
          <w:b/>
          <w:sz w:val="32"/>
          <w:szCs w:val="32"/>
          <w:u w:val="single"/>
        </w:rPr>
        <w:t>Persuasive writing</w:t>
      </w:r>
    </w:p>
    <w:p w:rsidR="001B1E97" w:rsidRDefault="001B1E97">
      <w:pPr>
        <w:rPr>
          <w:sz w:val="32"/>
          <w:szCs w:val="32"/>
        </w:rPr>
      </w:pPr>
      <w:r>
        <w:rPr>
          <w:sz w:val="32"/>
          <w:szCs w:val="32"/>
        </w:rPr>
        <w:t>We did a piece of persuasive writing based on why children feel they should use phones in school or on stopping climate change. This time, I want you to choose a subject that you feel passionately about. This website has some good ideas, just scroll down to find them.</w:t>
      </w:r>
    </w:p>
    <w:p w:rsidR="001B1E97" w:rsidRDefault="001B1E97">
      <w:hyperlink r:id="rId7" w:history="1">
        <w:r>
          <w:rPr>
            <w:rStyle w:val="Hyperlink"/>
          </w:rPr>
          <w:t>https://www.summerboardingcourses.co.uk/blog/persuasive-writing-prompts/</w:t>
        </w:r>
      </w:hyperlink>
    </w:p>
    <w:p w:rsidR="001B1E97" w:rsidRDefault="001B1E97">
      <w:pPr>
        <w:rPr>
          <w:sz w:val="32"/>
          <w:szCs w:val="32"/>
        </w:rPr>
      </w:pPr>
      <w:r w:rsidRPr="001B1E97">
        <w:rPr>
          <w:sz w:val="32"/>
          <w:szCs w:val="32"/>
        </w:rPr>
        <w:t>Write a persuasive piece to make me understand why I should agree with you.</w:t>
      </w:r>
    </w:p>
    <w:p w:rsidR="001B1E97" w:rsidRDefault="00B96E6A">
      <w:pPr>
        <w:rPr>
          <w:sz w:val="32"/>
          <w:szCs w:val="32"/>
        </w:rPr>
      </w:pPr>
      <w:r>
        <w:rPr>
          <w:sz w:val="32"/>
          <w:szCs w:val="32"/>
        </w:rPr>
        <w:t xml:space="preserve">I have included </w:t>
      </w:r>
      <w:r w:rsidR="001B1E97">
        <w:rPr>
          <w:sz w:val="32"/>
          <w:szCs w:val="32"/>
        </w:rPr>
        <w:t>the</w:t>
      </w:r>
      <w:r>
        <w:rPr>
          <w:sz w:val="32"/>
          <w:szCs w:val="32"/>
        </w:rPr>
        <w:t xml:space="preserve"> AFOREST prompts to help you</w:t>
      </w:r>
      <w:r w:rsidR="001B1E97">
        <w:rPr>
          <w:sz w:val="32"/>
          <w:szCs w:val="32"/>
        </w:rPr>
        <w:t>.</w:t>
      </w:r>
    </w:p>
    <w:p w:rsidR="001B1E97" w:rsidRDefault="001B1E97">
      <w:pPr>
        <w:rPr>
          <w:sz w:val="32"/>
          <w:szCs w:val="32"/>
        </w:rPr>
      </w:pPr>
      <w:r>
        <w:rPr>
          <w:noProof/>
          <w:lang w:eastAsia="en-GB"/>
        </w:rPr>
        <w:drawing>
          <wp:inline distT="0" distB="0" distL="0" distR="0" wp14:anchorId="7514B744" wp14:editId="36C791FB">
            <wp:extent cx="5819775" cy="2695099"/>
            <wp:effectExtent l="0" t="0" r="0" b="0"/>
            <wp:docPr id="1" name="Picture 1" descr="Image result for aforest acro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forest acrony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0409" cy="2718547"/>
                    </a:xfrm>
                    <a:prstGeom prst="rect">
                      <a:avLst/>
                    </a:prstGeom>
                    <a:noFill/>
                    <a:ln>
                      <a:noFill/>
                    </a:ln>
                  </pic:spPr>
                </pic:pic>
              </a:graphicData>
            </a:graphic>
          </wp:inline>
        </w:drawing>
      </w:r>
    </w:p>
    <w:p w:rsidR="00B96E6A" w:rsidRDefault="00B96E6A">
      <w:pPr>
        <w:rPr>
          <w:sz w:val="32"/>
          <w:szCs w:val="32"/>
        </w:rPr>
      </w:pPr>
    </w:p>
    <w:p w:rsidR="00B96E6A" w:rsidRDefault="00A07E00">
      <w:pPr>
        <w:rPr>
          <w:b/>
          <w:sz w:val="32"/>
          <w:szCs w:val="32"/>
          <w:u w:val="single"/>
        </w:rPr>
      </w:pPr>
      <w:r>
        <w:rPr>
          <w:b/>
          <w:sz w:val="32"/>
          <w:szCs w:val="32"/>
          <w:u w:val="single"/>
        </w:rPr>
        <w:lastRenderedPageBreak/>
        <w:t>Explanation Text</w:t>
      </w:r>
    </w:p>
    <w:p w:rsidR="00A07E00" w:rsidRDefault="00A07E00">
      <w:pPr>
        <w:rPr>
          <w:sz w:val="32"/>
          <w:szCs w:val="32"/>
        </w:rPr>
      </w:pPr>
      <w:r>
        <w:rPr>
          <w:sz w:val="32"/>
          <w:szCs w:val="32"/>
        </w:rPr>
        <w:t>Earlier in the year, we researched about rivers and wrote an explanation text in the style of a non-fiction book. This time, you can pick any subject to design an explanation text about. Look through the non-fiction books at home, what inspires you? Football rules? A football team? Animals, reptiles, dinosaurs, fish, birds? A famous person? Sportsperson? A style of cookery? Knitting? Dance?</w:t>
      </w:r>
    </w:p>
    <w:p w:rsidR="00A07E00" w:rsidRDefault="00A07E00">
      <w:pPr>
        <w:rPr>
          <w:sz w:val="32"/>
          <w:szCs w:val="32"/>
        </w:rPr>
      </w:pPr>
      <w:r>
        <w:rPr>
          <w:sz w:val="32"/>
          <w:szCs w:val="32"/>
        </w:rPr>
        <w:t>Follow the Success Criteria to know what to include. Make sure you have fabulous, coloured-in drawings, sketches and diagrams too!</w:t>
      </w:r>
    </w:p>
    <w:tbl>
      <w:tblPr>
        <w:tblStyle w:val="TableGrid"/>
        <w:tblW w:w="0" w:type="auto"/>
        <w:tblLook w:val="04A0" w:firstRow="1" w:lastRow="0" w:firstColumn="1" w:lastColumn="0" w:noHBand="0" w:noVBand="1"/>
      </w:tblPr>
      <w:tblGrid>
        <w:gridCol w:w="6582"/>
        <w:gridCol w:w="1409"/>
        <w:gridCol w:w="1285"/>
      </w:tblGrid>
      <w:tr w:rsidR="00A07E00" w:rsidTr="00775D7A">
        <w:tc>
          <w:tcPr>
            <w:tcW w:w="6582" w:type="dxa"/>
          </w:tcPr>
          <w:p w:rsidR="00A07E00" w:rsidRPr="008950D2" w:rsidRDefault="00A07E00" w:rsidP="00775D7A">
            <w:pPr>
              <w:rPr>
                <w:rFonts w:ascii="Kristen ITC" w:hAnsi="Kristen ITC"/>
                <w:sz w:val="28"/>
                <w:szCs w:val="28"/>
                <w:u w:val="single"/>
              </w:rPr>
            </w:pPr>
            <w:r w:rsidRPr="008950D2">
              <w:rPr>
                <w:rFonts w:ascii="Kristen ITC" w:hAnsi="Kristen ITC"/>
                <w:sz w:val="28"/>
                <w:szCs w:val="28"/>
                <w:u w:val="single"/>
              </w:rPr>
              <w:t>Success Criteria for Explanation Text</w:t>
            </w:r>
          </w:p>
        </w:tc>
        <w:tc>
          <w:tcPr>
            <w:tcW w:w="1409" w:type="dxa"/>
          </w:tcPr>
          <w:p w:rsidR="00A07E00" w:rsidRDefault="00A07E00" w:rsidP="00775D7A">
            <w:pPr>
              <w:rPr>
                <w:rFonts w:ascii="Kristen ITC" w:hAnsi="Kristen ITC"/>
                <w:sz w:val="28"/>
                <w:szCs w:val="28"/>
              </w:rPr>
            </w:pPr>
            <w:r>
              <w:rPr>
                <w:rFonts w:ascii="Kristen ITC" w:hAnsi="Kristen ITC"/>
                <w:sz w:val="28"/>
                <w:szCs w:val="28"/>
              </w:rPr>
              <w:t>Me</w:t>
            </w:r>
          </w:p>
        </w:tc>
        <w:tc>
          <w:tcPr>
            <w:tcW w:w="1285" w:type="dxa"/>
          </w:tcPr>
          <w:p w:rsidR="00A07E00" w:rsidRDefault="00A07E00" w:rsidP="00775D7A">
            <w:pPr>
              <w:rPr>
                <w:rFonts w:ascii="Kristen ITC" w:hAnsi="Kristen ITC"/>
                <w:sz w:val="28"/>
                <w:szCs w:val="28"/>
              </w:rPr>
            </w:pPr>
            <w:r>
              <w:rPr>
                <w:rFonts w:ascii="Kristen ITC" w:hAnsi="Kristen ITC"/>
                <w:sz w:val="28"/>
                <w:szCs w:val="28"/>
              </w:rPr>
              <w:t>My teacher</w:t>
            </w:r>
          </w:p>
        </w:tc>
      </w:tr>
      <w:tr w:rsidR="00A07E00" w:rsidTr="00775D7A">
        <w:tc>
          <w:tcPr>
            <w:tcW w:w="6582" w:type="dxa"/>
          </w:tcPr>
          <w:p w:rsidR="00A07E00" w:rsidRDefault="00A07E00" w:rsidP="00775D7A">
            <w:pPr>
              <w:rPr>
                <w:rFonts w:ascii="Kristen ITC" w:hAnsi="Kristen ITC"/>
                <w:sz w:val="28"/>
                <w:szCs w:val="28"/>
              </w:rPr>
            </w:pPr>
            <w:r>
              <w:rPr>
                <w:rFonts w:ascii="Kristen ITC" w:hAnsi="Kristen ITC"/>
                <w:sz w:val="28"/>
                <w:szCs w:val="28"/>
              </w:rPr>
              <w:t>Title- explains what it is about. It can be a question.</w:t>
            </w:r>
          </w:p>
        </w:tc>
        <w:tc>
          <w:tcPr>
            <w:tcW w:w="1409" w:type="dxa"/>
          </w:tcPr>
          <w:p w:rsidR="00A07E00" w:rsidRDefault="00A07E00" w:rsidP="00775D7A">
            <w:pPr>
              <w:rPr>
                <w:rFonts w:ascii="Kristen ITC" w:hAnsi="Kristen ITC"/>
                <w:sz w:val="28"/>
                <w:szCs w:val="28"/>
              </w:rPr>
            </w:pPr>
          </w:p>
        </w:tc>
        <w:tc>
          <w:tcPr>
            <w:tcW w:w="1285" w:type="dxa"/>
          </w:tcPr>
          <w:p w:rsidR="00A07E00" w:rsidRDefault="00A07E00" w:rsidP="00775D7A">
            <w:pPr>
              <w:rPr>
                <w:rFonts w:ascii="Kristen ITC" w:hAnsi="Kristen ITC"/>
                <w:sz w:val="28"/>
                <w:szCs w:val="28"/>
              </w:rPr>
            </w:pPr>
          </w:p>
        </w:tc>
      </w:tr>
      <w:tr w:rsidR="00A07E00" w:rsidTr="00775D7A">
        <w:tc>
          <w:tcPr>
            <w:tcW w:w="6582" w:type="dxa"/>
          </w:tcPr>
          <w:p w:rsidR="00A07E00" w:rsidRDefault="00A07E00" w:rsidP="00775D7A">
            <w:pPr>
              <w:rPr>
                <w:rFonts w:ascii="Kristen ITC" w:hAnsi="Kristen ITC"/>
                <w:sz w:val="28"/>
                <w:szCs w:val="28"/>
              </w:rPr>
            </w:pPr>
            <w:r>
              <w:rPr>
                <w:rFonts w:ascii="Kristen ITC" w:hAnsi="Kristen ITC"/>
                <w:sz w:val="28"/>
                <w:szCs w:val="28"/>
              </w:rPr>
              <w:t>General opening statement- to introduce the topic.</w:t>
            </w:r>
          </w:p>
        </w:tc>
        <w:tc>
          <w:tcPr>
            <w:tcW w:w="1409" w:type="dxa"/>
          </w:tcPr>
          <w:p w:rsidR="00A07E00" w:rsidRDefault="00A07E00" w:rsidP="00775D7A">
            <w:pPr>
              <w:rPr>
                <w:rFonts w:ascii="Kristen ITC" w:hAnsi="Kristen ITC"/>
                <w:sz w:val="28"/>
                <w:szCs w:val="28"/>
              </w:rPr>
            </w:pPr>
          </w:p>
        </w:tc>
        <w:tc>
          <w:tcPr>
            <w:tcW w:w="1285" w:type="dxa"/>
          </w:tcPr>
          <w:p w:rsidR="00A07E00" w:rsidRDefault="00A07E00" w:rsidP="00775D7A">
            <w:pPr>
              <w:rPr>
                <w:rFonts w:ascii="Kristen ITC" w:hAnsi="Kristen ITC"/>
                <w:sz w:val="28"/>
                <w:szCs w:val="28"/>
              </w:rPr>
            </w:pPr>
          </w:p>
        </w:tc>
      </w:tr>
      <w:tr w:rsidR="00A07E00" w:rsidTr="00775D7A">
        <w:tc>
          <w:tcPr>
            <w:tcW w:w="6582" w:type="dxa"/>
          </w:tcPr>
          <w:p w:rsidR="00A07E00" w:rsidRDefault="00A07E00" w:rsidP="00775D7A">
            <w:pPr>
              <w:rPr>
                <w:rFonts w:ascii="Kristen ITC" w:hAnsi="Kristen ITC"/>
                <w:sz w:val="28"/>
                <w:szCs w:val="28"/>
              </w:rPr>
            </w:pPr>
            <w:r>
              <w:rPr>
                <w:rFonts w:ascii="Kristen ITC" w:hAnsi="Kristen ITC"/>
                <w:sz w:val="28"/>
                <w:szCs w:val="28"/>
              </w:rPr>
              <w:t>Clear, simple points about how or why something occurs.</w:t>
            </w:r>
          </w:p>
        </w:tc>
        <w:tc>
          <w:tcPr>
            <w:tcW w:w="1409" w:type="dxa"/>
          </w:tcPr>
          <w:p w:rsidR="00A07E00" w:rsidRDefault="00A07E00" w:rsidP="00775D7A">
            <w:pPr>
              <w:rPr>
                <w:rFonts w:ascii="Kristen ITC" w:hAnsi="Kristen ITC"/>
                <w:sz w:val="28"/>
                <w:szCs w:val="28"/>
              </w:rPr>
            </w:pPr>
          </w:p>
        </w:tc>
        <w:tc>
          <w:tcPr>
            <w:tcW w:w="1285" w:type="dxa"/>
          </w:tcPr>
          <w:p w:rsidR="00A07E00" w:rsidRDefault="00A07E00" w:rsidP="00775D7A">
            <w:pPr>
              <w:rPr>
                <w:rFonts w:ascii="Kristen ITC" w:hAnsi="Kristen ITC"/>
                <w:sz w:val="28"/>
                <w:szCs w:val="28"/>
              </w:rPr>
            </w:pPr>
          </w:p>
        </w:tc>
      </w:tr>
      <w:tr w:rsidR="00A07E00" w:rsidTr="00775D7A">
        <w:tc>
          <w:tcPr>
            <w:tcW w:w="6582" w:type="dxa"/>
          </w:tcPr>
          <w:p w:rsidR="00A07E00" w:rsidRDefault="00A07E00" w:rsidP="00775D7A">
            <w:pPr>
              <w:rPr>
                <w:rFonts w:ascii="Kristen ITC" w:hAnsi="Kristen ITC"/>
                <w:sz w:val="28"/>
                <w:szCs w:val="28"/>
              </w:rPr>
            </w:pPr>
            <w:r>
              <w:rPr>
                <w:rFonts w:ascii="Kristen ITC" w:hAnsi="Kristen ITC"/>
                <w:sz w:val="28"/>
                <w:szCs w:val="28"/>
              </w:rPr>
              <w:t>Written in the present tense</w:t>
            </w:r>
          </w:p>
        </w:tc>
        <w:tc>
          <w:tcPr>
            <w:tcW w:w="1409" w:type="dxa"/>
          </w:tcPr>
          <w:p w:rsidR="00A07E00" w:rsidRDefault="00A07E00" w:rsidP="00775D7A">
            <w:pPr>
              <w:rPr>
                <w:rFonts w:ascii="Kristen ITC" w:hAnsi="Kristen ITC"/>
                <w:sz w:val="28"/>
                <w:szCs w:val="28"/>
              </w:rPr>
            </w:pPr>
          </w:p>
        </w:tc>
        <w:tc>
          <w:tcPr>
            <w:tcW w:w="1285" w:type="dxa"/>
          </w:tcPr>
          <w:p w:rsidR="00A07E00" w:rsidRDefault="00A07E00" w:rsidP="00775D7A">
            <w:pPr>
              <w:rPr>
                <w:rFonts w:ascii="Kristen ITC" w:hAnsi="Kristen ITC"/>
                <w:sz w:val="28"/>
                <w:szCs w:val="28"/>
              </w:rPr>
            </w:pPr>
          </w:p>
        </w:tc>
      </w:tr>
      <w:tr w:rsidR="00A07E00" w:rsidTr="00775D7A">
        <w:tc>
          <w:tcPr>
            <w:tcW w:w="6582" w:type="dxa"/>
          </w:tcPr>
          <w:p w:rsidR="00A07E00" w:rsidRDefault="00A07E00" w:rsidP="00775D7A">
            <w:pPr>
              <w:rPr>
                <w:rFonts w:ascii="Kristen ITC" w:hAnsi="Kristen ITC"/>
                <w:sz w:val="28"/>
                <w:szCs w:val="28"/>
              </w:rPr>
            </w:pPr>
            <w:r>
              <w:rPr>
                <w:rFonts w:ascii="Kristen ITC" w:hAnsi="Kristen ITC"/>
                <w:sz w:val="28"/>
                <w:szCs w:val="28"/>
              </w:rPr>
              <w:t>Labelled pictures and diagrams</w:t>
            </w:r>
          </w:p>
        </w:tc>
        <w:tc>
          <w:tcPr>
            <w:tcW w:w="1409" w:type="dxa"/>
          </w:tcPr>
          <w:p w:rsidR="00A07E00" w:rsidRDefault="00A07E00" w:rsidP="00775D7A">
            <w:pPr>
              <w:rPr>
                <w:rFonts w:ascii="Kristen ITC" w:hAnsi="Kristen ITC"/>
                <w:sz w:val="28"/>
                <w:szCs w:val="28"/>
              </w:rPr>
            </w:pPr>
          </w:p>
        </w:tc>
        <w:tc>
          <w:tcPr>
            <w:tcW w:w="1285" w:type="dxa"/>
          </w:tcPr>
          <w:p w:rsidR="00A07E00" w:rsidRDefault="00A07E00" w:rsidP="00775D7A">
            <w:pPr>
              <w:rPr>
                <w:rFonts w:ascii="Kristen ITC" w:hAnsi="Kristen ITC"/>
                <w:sz w:val="28"/>
                <w:szCs w:val="28"/>
              </w:rPr>
            </w:pPr>
          </w:p>
        </w:tc>
      </w:tr>
      <w:tr w:rsidR="00A07E00" w:rsidTr="00775D7A">
        <w:tc>
          <w:tcPr>
            <w:tcW w:w="6582" w:type="dxa"/>
          </w:tcPr>
          <w:p w:rsidR="00A07E00" w:rsidRDefault="00A07E00" w:rsidP="00775D7A">
            <w:pPr>
              <w:rPr>
                <w:rFonts w:ascii="Kristen ITC" w:hAnsi="Kristen ITC"/>
                <w:sz w:val="28"/>
                <w:szCs w:val="28"/>
              </w:rPr>
            </w:pPr>
            <w:r>
              <w:rPr>
                <w:rFonts w:ascii="Kristen ITC" w:hAnsi="Kristen ITC"/>
                <w:sz w:val="28"/>
                <w:szCs w:val="28"/>
              </w:rPr>
              <w:t xml:space="preserve">Time conjunctions- meanwhile, first, last, next, secondly, finally, eventually </w:t>
            </w:r>
            <w:proofErr w:type="spellStart"/>
            <w:r>
              <w:rPr>
                <w:rFonts w:ascii="Kristen ITC" w:hAnsi="Kristen ITC"/>
                <w:sz w:val="28"/>
                <w:szCs w:val="28"/>
              </w:rPr>
              <w:t>etc</w:t>
            </w:r>
            <w:proofErr w:type="spellEnd"/>
          </w:p>
        </w:tc>
        <w:tc>
          <w:tcPr>
            <w:tcW w:w="1409" w:type="dxa"/>
          </w:tcPr>
          <w:p w:rsidR="00A07E00" w:rsidRDefault="00A07E00" w:rsidP="00775D7A">
            <w:pPr>
              <w:rPr>
                <w:rFonts w:ascii="Kristen ITC" w:hAnsi="Kristen ITC"/>
                <w:sz w:val="28"/>
                <w:szCs w:val="28"/>
              </w:rPr>
            </w:pPr>
          </w:p>
        </w:tc>
        <w:tc>
          <w:tcPr>
            <w:tcW w:w="1285" w:type="dxa"/>
          </w:tcPr>
          <w:p w:rsidR="00A07E00" w:rsidRDefault="00A07E00" w:rsidP="00775D7A">
            <w:pPr>
              <w:rPr>
                <w:rFonts w:ascii="Kristen ITC" w:hAnsi="Kristen ITC"/>
                <w:sz w:val="28"/>
                <w:szCs w:val="28"/>
              </w:rPr>
            </w:pPr>
          </w:p>
        </w:tc>
      </w:tr>
      <w:tr w:rsidR="00A07E00" w:rsidTr="00775D7A">
        <w:tc>
          <w:tcPr>
            <w:tcW w:w="6582" w:type="dxa"/>
          </w:tcPr>
          <w:p w:rsidR="00A07E00" w:rsidRDefault="00A07E00" w:rsidP="00775D7A">
            <w:pPr>
              <w:rPr>
                <w:rFonts w:ascii="Kristen ITC" w:hAnsi="Kristen ITC"/>
                <w:sz w:val="28"/>
                <w:szCs w:val="28"/>
              </w:rPr>
            </w:pPr>
            <w:r>
              <w:rPr>
                <w:rFonts w:ascii="Kristen ITC" w:hAnsi="Kristen ITC"/>
                <w:sz w:val="28"/>
                <w:szCs w:val="28"/>
              </w:rPr>
              <w:t>Causal conjunctions- because, then, although</w:t>
            </w:r>
          </w:p>
        </w:tc>
        <w:tc>
          <w:tcPr>
            <w:tcW w:w="1409" w:type="dxa"/>
          </w:tcPr>
          <w:p w:rsidR="00A07E00" w:rsidRDefault="00A07E00" w:rsidP="00775D7A">
            <w:pPr>
              <w:rPr>
                <w:rFonts w:ascii="Kristen ITC" w:hAnsi="Kristen ITC"/>
                <w:sz w:val="28"/>
                <w:szCs w:val="28"/>
              </w:rPr>
            </w:pPr>
          </w:p>
        </w:tc>
        <w:tc>
          <w:tcPr>
            <w:tcW w:w="1285" w:type="dxa"/>
          </w:tcPr>
          <w:p w:rsidR="00A07E00" w:rsidRDefault="00A07E00" w:rsidP="00775D7A">
            <w:pPr>
              <w:rPr>
                <w:rFonts w:ascii="Kristen ITC" w:hAnsi="Kristen ITC"/>
                <w:sz w:val="28"/>
                <w:szCs w:val="28"/>
              </w:rPr>
            </w:pPr>
          </w:p>
        </w:tc>
      </w:tr>
      <w:tr w:rsidR="00A07E00" w:rsidTr="00775D7A">
        <w:tc>
          <w:tcPr>
            <w:tcW w:w="6582" w:type="dxa"/>
          </w:tcPr>
          <w:p w:rsidR="00A07E00" w:rsidRDefault="00A07E00" w:rsidP="00775D7A">
            <w:pPr>
              <w:rPr>
                <w:rFonts w:ascii="Kristen ITC" w:hAnsi="Kristen ITC"/>
                <w:sz w:val="28"/>
                <w:szCs w:val="28"/>
              </w:rPr>
            </w:pPr>
            <w:r>
              <w:rPr>
                <w:rFonts w:ascii="Kristen ITC" w:hAnsi="Kristen ITC"/>
                <w:sz w:val="28"/>
                <w:szCs w:val="28"/>
              </w:rPr>
              <w:t>Technical words</w:t>
            </w:r>
          </w:p>
        </w:tc>
        <w:tc>
          <w:tcPr>
            <w:tcW w:w="1409" w:type="dxa"/>
          </w:tcPr>
          <w:p w:rsidR="00A07E00" w:rsidRDefault="00A07E00" w:rsidP="00775D7A">
            <w:pPr>
              <w:rPr>
                <w:rFonts w:ascii="Kristen ITC" w:hAnsi="Kristen ITC"/>
                <w:sz w:val="28"/>
                <w:szCs w:val="28"/>
              </w:rPr>
            </w:pPr>
          </w:p>
        </w:tc>
        <w:tc>
          <w:tcPr>
            <w:tcW w:w="1285" w:type="dxa"/>
          </w:tcPr>
          <w:p w:rsidR="00A07E00" w:rsidRDefault="00A07E00" w:rsidP="00775D7A">
            <w:pPr>
              <w:rPr>
                <w:rFonts w:ascii="Kristen ITC" w:hAnsi="Kristen ITC"/>
                <w:sz w:val="28"/>
                <w:szCs w:val="28"/>
              </w:rPr>
            </w:pPr>
          </w:p>
        </w:tc>
      </w:tr>
      <w:tr w:rsidR="00A07E00" w:rsidTr="00775D7A">
        <w:tc>
          <w:tcPr>
            <w:tcW w:w="6582" w:type="dxa"/>
          </w:tcPr>
          <w:p w:rsidR="00A07E00" w:rsidRPr="008950D2" w:rsidRDefault="00A07E00" w:rsidP="00775D7A">
            <w:pPr>
              <w:rPr>
                <w:rFonts w:ascii="Kristen ITC" w:hAnsi="Kristen ITC"/>
                <w:sz w:val="28"/>
                <w:szCs w:val="28"/>
                <w:u w:val="single"/>
              </w:rPr>
            </w:pPr>
            <w:r w:rsidRPr="008950D2">
              <w:rPr>
                <w:rFonts w:ascii="Kristen ITC" w:hAnsi="Kristen ITC"/>
                <w:sz w:val="28"/>
                <w:szCs w:val="28"/>
                <w:u w:val="single"/>
              </w:rPr>
              <w:t>Comments</w:t>
            </w:r>
          </w:p>
          <w:p w:rsidR="00A07E00" w:rsidRDefault="00A07E00" w:rsidP="00775D7A">
            <w:pPr>
              <w:rPr>
                <w:rFonts w:ascii="Kristen ITC" w:hAnsi="Kristen ITC"/>
                <w:sz w:val="28"/>
                <w:szCs w:val="28"/>
              </w:rPr>
            </w:pPr>
          </w:p>
          <w:p w:rsidR="00A07E00" w:rsidRDefault="00A07E00" w:rsidP="00775D7A">
            <w:pPr>
              <w:rPr>
                <w:rFonts w:ascii="Kristen ITC" w:hAnsi="Kristen ITC"/>
                <w:sz w:val="28"/>
                <w:szCs w:val="28"/>
              </w:rPr>
            </w:pPr>
          </w:p>
          <w:p w:rsidR="00A07E00" w:rsidRDefault="00A07E00" w:rsidP="00775D7A">
            <w:pPr>
              <w:rPr>
                <w:rFonts w:ascii="Kristen ITC" w:hAnsi="Kristen ITC"/>
                <w:sz w:val="28"/>
                <w:szCs w:val="28"/>
              </w:rPr>
            </w:pPr>
          </w:p>
          <w:p w:rsidR="00A07E00" w:rsidRDefault="00A07E00" w:rsidP="00775D7A">
            <w:pPr>
              <w:rPr>
                <w:rFonts w:ascii="Kristen ITC" w:hAnsi="Kristen ITC"/>
                <w:sz w:val="28"/>
                <w:szCs w:val="28"/>
              </w:rPr>
            </w:pPr>
          </w:p>
          <w:p w:rsidR="00A07E00" w:rsidRDefault="00A07E00" w:rsidP="00775D7A">
            <w:pPr>
              <w:rPr>
                <w:rFonts w:ascii="Kristen ITC" w:hAnsi="Kristen ITC"/>
                <w:sz w:val="28"/>
                <w:szCs w:val="28"/>
              </w:rPr>
            </w:pPr>
          </w:p>
          <w:p w:rsidR="00A07E00" w:rsidRDefault="00A07E00" w:rsidP="00775D7A">
            <w:pPr>
              <w:rPr>
                <w:rFonts w:ascii="Kristen ITC" w:hAnsi="Kristen ITC"/>
                <w:sz w:val="28"/>
                <w:szCs w:val="28"/>
              </w:rPr>
            </w:pPr>
          </w:p>
          <w:p w:rsidR="00A07E00" w:rsidRDefault="00A07E00" w:rsidP="00775D7A">
            <w:pPr>
              <w:rPr>
                <w:rFonts w:ascii="Kristen ITC" w:hAnsi="Kristen ITC"/>
                <w:sz w:val="28"/>
                <w:szCs w:val="28"/>
              </w:rPr>
            </w:pPr>
          </w:p>
        </w:tc>
        <w:tc>
          <w:tcPr>
            <w:tcW w:w="1409" w:type="dxa"/>
          </w:tcPr>
          <w:p w:rsidR="00A07E00" w:rsidRDefault="00A07E00" w:rsidP="00775D7A">
            <w:pPr>
              <w:rPr>
                <w:rFonts w:ascii="Kristen ITC" w:hAnsi="Kristen ITC"/>
                <w:sz w:val="28"/>
                <w:szCs w:val="28"/>
              </w:rPr>
            </w:pPr>
          </w:p>
        </w:tc>
        <w:tc>
          <w:tcPr>
            <w:tcW w:w="1285" w:type="dxa"/>
          </w:tcPr>
          <w:p w:rsidR="00A07E00" w:rsidRDefault="00A07E00" w:rsidP="00775D7A">
            <w:pPr>
              <w:rPr>
                <w:rFonts w:ascii="Kristen ITC" w:hAnsi="Kristen ITC"/>
                <w:sz w:val="28"/>
                <w:szCs w:val="28"/>
              </w:rPr>
            </w:pPr>
          </w:p>
        </w:tc>
      </w:tr>
    </w:tbl>
    <w:p w:rsidR="00A07E00" w:rsidRPr="008950D2" w:rsidRDefault="00A07E00" w:rsidP="00A07E00">
      <w:pPr>
        <w:rPr>
          <w:rFonts w:ascii="Kristen ITC" w:hAnsi="Kristen ITC"/>
          <w:sz w:val="28"/>
          <w:szCs w:val="28"/>
        </w:rPr>
      </w:pPr>
    </w:p>
    <w:p w:rsidR="00A07E00" w:rsidRDefault="00A07E00">
      <w:pPr>
        <w:rPr>
          <w:sz w:val="32"/>
          <w:szCs w:val="32"/>
        </w:rPr>
      </w:pPr>
      <w:r>
        <w:rPr>
          <w:sz w:val="32"/>
          <w:szCs w:val="32"/>
        </w:rPr>
        <w:t>Good luck. Make sure you proof-read and edit your work as you go. I’m looking forward to reading it all!</w:t>
      </w:r>
    </w:p>
    <w:p w:rsidR="00A07E00" w:rsidRPr="00A07E00" w:rsidRDefault="00A07E00">
      <w:pPr>
        <w:rPr>
          <w:sz w:val="32"/>
          <w:szCs w:val="32"/>
        </w:rPr>
      </w:pPr>
      <w:r>
        <w:rPr>
          <w:sz w:val="32"/>
          <w:szCs w:val="32"/>
        </w:rPr>
        <w:t xml:space="preserve">Mrs Cooke </w:t>
      </w:r>
      <w:r w:rsidRPr="00A07E00">
        <w:rPr>
          <w:sz w:val="32"/>
          <w:szCs w:val="32"/>
        </w:rPr>
        <w:sym w:font="Wingdings" w:char="F04A"/>
      </w:r>
      <w:bookmarkStart w:id="0" w:name="_GoBack"/>
      <w:bookmarkEnd w:id="0"/>
    </w:p>
    <w:p w:rsidR="001B1E97" w:rsidRDefault="001B1E97">
      <w:pPr>
        <w:rPr>
          <w:sz w:val="32"/>
          <w:szCs w:val="32"/>
        </w:rPr>
      </w:pPr>
    </w:p>
    <w:p w:rsidR="001B1E97" w:rsidRDefault="001B1E97">
      <w:pPr>
        <w:rPr>
          <w:sz w:val="32"/>
          <w:szCs w:val="32"/>
        </w:rPr>
      </w:pPr>
    </w:p>
    <w:p w:rsidR="001B1E97" w:rsidRDefault="001B1E97">
      <w:pPr>
        <w:rPr>
          <w:sz w:val="32"/>
          <w:szCs w:val="32"/>
        </w:rPr>
      </w:pPr>
    </w:p>
    <w:p w:rsidR="001B1E97" w:rsidRDefault="001B1E97">
      <w:pPr>
        <w:rPr>
          <w:sz w:val="32"/>
          <w:szCs w:val="32"/>
        </w:rPr>
      </w:pPr>
    </w:p>
    <w:p w:rsidR="001B1E97" w:rsidRDefault="001B1E97">
      <w:pPr>
        <w:rPr>
          <w:sz w:val="32"/>
          <w:szCs w:val="32"/>
        </w:rPr>
      </w:pPr>
    </w:p>
    <w:p w:rsidR="001B1E97" w:rsidRDefault="001B1E97">
      <w:pPr>
        <w:rPr>
          <w:sz w:val="32"/>
          <w:szCs w:val="32"/>
        </w:rPr>
      </w:pPr>
    </w:p>
    <w:p w:rsidR="001B1E97" w:rsidRDefault="001B1E97">
      <w:pPr>
        <w:rPr>
          <w:sz w:val="32"/>
          <w:szCs w:val="32"/>
        </w:rPr>
      </w:pPr>
    </w:p>
    <w:p w:rsidR="001B1E97" w:rsidRPr="001B1E97" w:rsidRDefault="001B1E97">
      <w:pPr>
        <w:rPr>
          <w:sz w:val="32"/>
          <w:szCs w:val="32"/>
        </w:rPr>
      </w:pPr>
    </w:p>
    <w:sectPr w:rsidR="001B1E97" w:rsidRPr="001B1E97" w:rsidSect="007108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CD"/>
    <w:rsid w:val="00184304"/>
    <w:rsid w:val="001B1E97"/>
    <w:rsid w:val="007108CD"/>
    <w:rsid w:val="007A605C"/>
    <w:rsid w:val="008E7423"/>
    <w:rsid w:val="00951037"/>
    <w:rsid w:val="00A07E00"/>
    <w:rsid w:val="00B96E6A"/>
    <w:rsid w:val="00C56187"/>
    <w:rsid w:val="00CD0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BD1E"/>
  <w15:chartTrackingRefBased/>
  <w15:docId w15:val="{31192753-D0FF-4AC2-9334-AA2442D8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8CD"/>
    <w:rPr>
      <w:color w:val="0000FF"/>
      <w:u w:val="single"/>
    </w:rPr>
  </w:style>
  <w:style w:type="table" w:styleId="TableGrid">
    <w:name w:val="Table Grid"/>
    <w:basedOn w:val="TableNormal"/>
    <w:uiPriority w:val="59"/>
    <w:rsid w:val="0071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summerboardingcourses.co.uk/blog/persuasive-writing-promp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eracyshed.com/story-starters.html" TargetMode="External"/><Relationship Id="rId5" Type="http://schemas.openxmlformats.org/officeDocument/2006/relationships/hyperlink" Target="https://www.bbc.co.uk/programmes/articles/KNWsKPrg7stQ54tTbcf6P7/500-words-the-stories" TargetMode="External"/><Relationship Id="rId10" Type="http://schemas.openxmlformats.org/officeDocument/2006/relationships/theme" Target="theme/theme1.xml"/><Relationship Id="rId4" Type="http://schemas.openxmlformats.org/officeDocument/2006/relationships/hyperlink" Target="https://alphahistory.com/holocaust/anne-frank-diary-1942-4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Cooke</dc:creator>
  <cp:keywords/>
  <dc:description/>
  <cp:lastModifiedBy>Michaela Cooke</cp:lastModifiedBy>
  <cp:revision>8</cp:revision>
  <dcterms:created xsi:type="dcterms:W3CDTF">2020-03-17T18:09:00Z</dcterms:created>
  <dcterms:modified xsi:type="dcterms:W3CDTF">2020-03-17T18:33:00Z</dcterms:modified>
</cp:coreProperties>
</file>