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29" w:rsidRDefault="00BA3F29">
      <w:pPr>
        <w:rPr>
          <w:rFonts w:ascii="Comic Sans MS" w:hAnsi="Comic Sans MS"/>
          <w:sz w:val="28"/>
          <w:u w:val="single"/>
        </w:rPr>
      </w:pPr>
      <w:bookmarkStart w:id="0" w:name="_GoBack"/>
      <w:bookmarkEnd w:id="0"/>
      <w:r>
        <w:rPr>
          <w:rFonts w:ascii="Comic Sans MS" w:hAnsi="Comic Sans MS"/>
          <w:sz w:val="28"/>
        </w:rPr>
        <w:t xml:space="preserve">Name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rPr>
        <w:tab/>
        <w:t xml:space="preserve"> </w:t>
      </w:r>
      <w:r>
        <w:rPr>
          <w:rFonts w:ascii="Comic Sans MS" w:hAnsi="Comic Sans MS"/>
          <w:sz w:val="28"/>
        </w:rPr>
        <w:tab/>
      </w:r>
      <w:r>
        <w:rPr>
          <w:rFonts w:ascii="Comic Sans MS" w:hAnsi="Comic Sans MS"/>
          <w:sz w:val="28"/>
        </w:rPr>
        <w:tab/>
        <w:t xml:space="preserve">Date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BA3F29" w:rsidRDefault="00BA3F29">
      <w:pPr>
        <w:rPr>
          <w:rFonts w:ascii="Comic Sans MS" w:hAnsi="Comic Sans MS"/>
          <w:sz w:val="28"/>
          <w:u w:val="single"/>
        </w:rPr>
      </w:pPr>
    </w:p>
    <w:p w:rsidR="00BA3F29" w:rsidRDefault="00BA3F29">
      <w:pPr>
        <w:pStyle w:val="Heading1"/>
        <w:rPr>
          <w:b/>
          <w:i/>
        </w:rPr>
      </w:pPr>
      <w:r>
        <w:rPr>
          <w:b/>
          <w:i/>
        </w:rPr>
        <w:t>SOLIDS, LIQUIDS AND GASES</w:t>
      </w:r>
    </w:p>
    <w:p w:rsidR="00BA3F29" w:rsidRDefault="00BA3F29">
      <w:pPr>
        <w:rPr>
          <w:rFonts w:ascii="Comic Sans MS" w:hAnsi="Comic Sans MS"/>
          <w:sz w:val="28"/>
        </w:rPr>
      </w:pPr>
    </w:p>
    <w:p w:rsidR="00BA3F29" w:rsidRDefault="00BA3F29">
      <w:pPr>
        <w:rPr>
          <w:rFonts w:ascii="Comic Sans MS" w:hAnsi="Comic Sans MS"/>
          <w:sz w:val="28"/>
        </w:rPr>
        <w:sectPr w:rsidR="00BA3F29">
          <w:pgSz w:w="11906" w:h="16838"/>
          <w:pgMar w:top="851" w:right="1134" w:bottom="851" w:left="1134" w:header="720" w:footer="720" w:gutter="0"/>
          <w:cols w:space="720"/>
        </w:sectPr>
      </w:pPr>
    </w:p>
    <w:p w:rsidR="00BA3F29" w:rsidRDefault="00BA3F29">
      <w:pPr>
        <w:numPr>
          <w:ilvl w:val="0"/>
          <w:numId w:val="5"/>
        </w:numPr>
        <w:rPr>
          <w:rFonts w:ascii="Comic Sans MS" w:hAnsi="Comic Sans MS"/>
          <w:sz w:val="28"/>
        </w:rPr>
      </w:pPr>
      <w:r>
        <w:rPr>
          <w:rFonts w:ascii="Comic Sans MS" w:hAnsi="Comic Sans MS"/>
          <w:sz w:val="28"/>
        </w:rPr>
        <w:t>Takes the shape of the container it is poured into.</w:t>
      </w:r>
    </w:p>
    <w:p w:rsidR="00BA3F29" w:rsidRDefault="00BA3F29">
      <w:pPr>
        <w:numPr>
          <w:ilvl w:val="0"/>
          <w:numId w:val="5"/>
        </w:numPr>
        <w:rPr>
          <w:rFonts w:ascii="Comic Sans MS" w:hAnsi="Comic Sans MS"/>
          <w:sz w:val="28"/>
        </w:rPr>
      </w:pPr>
      <w:r>
        <w:rPr>
          <w:rFonts w:ascii="Comic Sans MS" w:hAnsi="Comic Sans MS"/>
          <w:sz w:val="28"/>
        </w:rPr>
        <w:t>Keeps its own shape</w:t>
      </w:r>
    </w:p>
    <w:p w:rsidR="00BA3F29" w:rsidRDefault="00BA3F29">
      <w:pPr>
        <w:numPr>
          <w:ilvl w:val="0"/>
          <w:numId w:val="5"/>
        </w:numPr>
        <w:rPr>
          <w:rFonts w:ascii="Comic Sans MS" w:hAnsi="Comic Sans MS"/>
          <w:sz w:val="28"/>
        </w:rPr>
      </w:pPr>
      <w:r>
        <w:rPr>
          <w:rFonts w:ascii="Comic Sans MS" w:hAnsi="Comic Sans MS"/>
          <w:sz w:val="28"/>
        </w:rPr>
        <w:t>Flows easily along a pipe</w:t>
      </w:r>
    </w:p>
    <w:p w:rsidR="00BA3F29" w:rsidRDefault="00BA3F29">
      <w:pPr>
        <w:numPr>
          <w:ilvl w:val="0"/>
          <w:numId w:val="5"/>
        </w:numPr>
        <w:rPr>
          <w:rFonts w:ascii="Comic Sans MS" w:hAnsi="Comic Sans MS"/>
          <w:sz w:val="28"/>
        </w:rPr>
      </w:pPr>
      <w:r>
        <w:rPr>
          <w:rFonts w:ascii="Comic Sans MS" w:hAnsi="Comic Sans MS"/>
          <w:sz w:val="28"/>
        </w:rPr>
        <w:t>Will not flow along a pipe</w:t>
      </w:r>
    </w:p>
    <w:p w:rsidR="00BA3F29" w:rsidRDefault="00BA3F29">
      <w:pPr>
        <w:numPr>
          <w:ilvl w:val="0"/>
          <w:numId w:val="5"/>
        </w:numPr>
        <w:rPr>
          <w:rFonts w:ascii="Comic Sans MS" w:hAnsi="Comic Sans MS"/>
          <w:sz w:val="28"/>
        </w:rPr>
      </w:pPr>
      <w:r>
        <w:rPr>
          <w:rFonts w:ascii="Comic Sans MS" w:hAnsi="Comic Sans MS"/>
          <w:sz w:val="28"/>
        </w:rPr>
        <w:t>Turns into a liquid when it melts</w:t>
      </w:r>
    </w:p>
    <w:p w:rsidR="00BA3F29" w:rsidRDefault="00BA3F29">
      <w:pPr>
        <w:numPr>
          <w:ilvl w:val="0"/>
          <w:numId w:val="5"/>
        </w:numPr>
        <w:rPr>
          <w:rFonts w:ascii="Comic Sans MS" w:hAnsi="Comic Sans MS"/>
          <w:sz w:val="28"/>
        </w:rPr>
      </w:pPr>
      <w:r>
        <w:rPr>
          <w:rFonts w:ascii="Comic Sans MS" w:hAnsi="Comic Sans MS"/>
          <w:sz w:val="28"/>
        </w:rPr>
        <w:t>Turns into a gas when it boils</w:t>
      </w:r>
    </w:p>
    <w:p w:rsidR="00BA3F29" w:rsidRDefault="00BA3F29">
      <w:pPr>
        <w:numPr>
          <w:ilvl w:val="0"/>
          <w:numId w:val="5"/>
        </w:numPr>
        <w:rPr>
          <w:rFonts w:ascii="Comic Sans MS" w:hAnsi="Comic Sans MS"/>
          <w:sz w:val="28"/>
        </w:rPr>
      </w:pPr>
      <w:r>
        <w:rPr>
          <w:rFonts w:ascii="Comic Sans MS" w:hAnsi="Comic Sans MS"/>
          <w:sz w:val="28"/>
        </w:rPr>
        <w:t>Spreads out in all directions to fill a space</w:t>
      </w:r>
    </w:p>
    <w:p w:rsidR="00BA3F29" w:rsidRDefault="00BA3F29">
      <w:pPr>
        <w:numPr>
          <w:ilvl w:val="0"/>
          <w:numId w:val="5"/>
        </w:numPr>
        <w:rPr>
          <w:rFonts w:ascii="Comic Sans MS" w:hAnsi="Comic Sans MS"/>
          <w:sz w:val="28"/>
        </w:rPr>
      </w:pPr>
      <w:r>
        <w:rPr>
          <w:rFonts w:ascii="Comic Sans MS" w:hAnsi="Comic Sans MS"/>
          <w:sz w:val="28"/>
        </w:rPr>
        <w:t>Can be easily compressed</w:t>
      </w:r>
    </w:p>
    <w:p w:rsidR="00BA3F29" w:rsidRDefault="00BA3F29">
      <w:pPr>
        <w:numPr>
          <w:ilvl w:val="0"/>
          <w:numId w:val="5"/>
        </w:numPr>
        <w:rPr>
          <w:rFonts w:ascii="Comic Sans MS" w:hAnsi="Comic Sans MS"/>
          <w:sz w:val="28"/>
        </w:rPr>
      </w:pPr>
      <w:r>
        <w:rPr>
          <w:rFonts w:ascii="Comic Sans MS" w:hAnsi="Comic Sans MS"/>
          <w:sz w:val="28"/>
        </w:rPr>
        <w:t>Cannot be easily compressed</w:t>
      </w:r>
    </w:p>
    <w:p w:rsidR="00BA3F29" w:rsidRDefault="00BA3F29">
      <w:pPr>
        <w:numPr>
          <w:ilvl w:val="0"/>
          <w:numId w:val="5"/>
        </w:numPr>
        <w:tabs>
          <w:tab w:val="left" w:pos="426"/>
        </w:tabs>
        <w:rPr>
          <w:rFonts w:ascii="Comic Sans MS" w:hAnsi="Comic Sans MS"/>
          <w:sz w:val="28"/>
        </w:rPr>
        <w:sectPr w:rsidR="00BA3F29">
          <w:type w:val="continuous"/>
          <w:pgSz w:w="11906" w:h="16838"/>
          <w:pgMar w:top="851" w:right="1134" w:bottom="851" w:left="1134" w:header="720" w:footer="720" w:gutter="0"/>
          <w:cols w:num="2" w:space="720" w:equalWidth="0">
            <w:col w:w="4459" w:space="720"/>
            <w:col w:w="4459"/>
          </w:cols>
        </w:sectPr>
      </w:pPr>
      <w:r>
        <w:rPr>
          <w:rFonts w:ascii="Comic Sans MS" w:hAnsi="Comic Sans MS"/>
          <w:sz w:val="28"/>
        </w:rPr>
        <w:t>Turns into a solid when it freezes</w:t>
      </w:r>
    </w:p>
    <w:p w:rsidR="00BA3F29" w:rsidRDefault="00BA3F29">
      <w:pPr>
        <w:rPr>
          <w:rFonts w:ascii="Comic Sans MS" w:hAnsi="Comic Sans MS"/>
          <w:sz w:val="32"/>
        </w:rPr>
      </w:pPr>
    </w:p>
    <w:p w:rsidR="00BA3F29" w:rsidRDefault="00BA3F29">
      <w:pPr>
        <w:rPr>
          <w:rFonts w:ascii="Comic Sans MS" w:hAnsi="Comic Sans MS"/>
          <w:sz w:val="32"/>
        </w:rPr>
      </w:pPr>
    </w:p>
    <w:p w:rsidR="00BA3F29" w:rsidRDefault="00BA3F29">
      <w:pPr>
        <w:numPr>
          <w:ilvl w:val="0"/>
          <w:numId w:val="7"/>
        </w:numPr>
        <w:rPr>
          <w:rFonts w:ascii="Comic Sans MS" w:hAnsi="Comic Sans MS"/>
          <w:sz w:val="32"/>
        </w:rPr>
        <w:sectPr w:rsidR="00BA3F29">
          <w:type w:val="continuous"/>
          <w:pgSz w:w="11906" w:h="16838"/>
          <w:pgMar w:top="851" w:right="1134" w:bottom="851" w:left="1134" w:header="720" w:footer="720" w:gutter="0"/>
          <w:cols w:space="720"/>
        </w:sectPr>
      </w:pPr>
      <w:r>
        <w:rPr>
          <w:rFonts w:ascii="Comic Sans MS" w:hAnsi="Comic Sans MS"/>
          <w:sz w:val="28"/>
        </w:rPr>
        <w:t>Can you put the sentences into the correct columns? Some sentences go in more than one column.</w:t>
      </w:r>
    </w:p>
    <w:p w:rsidR="00BA3F29" w:rsidRDefault="00BA3F29">
      <w:pPr>
        <w:rPr>
          <w:rFonts w:ascii="Comic Sans MS" w:hAnsi="Comic Sans MS"/>
          <w:sz w:val="32"/>
        </w:rPr>
        <w:sectPr w:rsidR="00BA3F29">
          <w:type w:val="continuous"/>
          <w:pgSz w:w="11906" w:h="16838"/>
          <w:pgMar w:top="851" w:right="1134" w:bottom="851" w:left="1134" w:header="720" w:footer="720" w:gutter="0"/>
          <w:cols w:space="720" w:equalWidth="0">
            <w:col w:w="9638" w:space="720"/>
          </w:cols>
        </w:sectPr>
      </w:pPr>
      <w:r>
        <w:rPr>
          <w:rFonts w:ascii="Comic Sans MS" w:hAnsi="Comic Sans MS"/>
          <w:sz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3473"/>
      </w:tblGrid>
      <w:tr w:rsidR="00BA3F29">
        <w:tblPrEx>
          <w:tblCellMar>
            <w:top w:w="0" w:type="dxa"/>
            <w:bottom w:w="0" w:type="dxa"/>
          </w:tblCellMar>
        </w:tblPrEx>
        <w:tc>
          <w:tcPr>
            <w:tcW w:w="3473" w:type="dxa"/>
          </w:tcPr>
          <w:p w:rsidR="00BA3F29" w:rsidRDefault="00BA3F29">
            <w:pPr>
              <w:jc w:val="center"/>
              <w:rPr>
                <w:rFonts w:ascii="Comic Sans MS" w:hAnsi="Comic Sans MS"/>
                <w:sz w:val="32"/>
              </w:rPr>
            </w:pPr>
            <w:r>
              <w:rPr>
                <w:rFonts w:ascii="Comic Sans MS" w:hAnsi="Comic Sans MS"/>
                <w:sz w:val="32"/>
              </w:rPr>
              <w:t>SOLID</w:t>
            </w:r>
          </w:p>
        </w:tc>
        <w:tc>
          <w:tcPr>
            <w:tcW w:w="3473" w:type="dxa"/>
          </w:tcPr>
          <w:p w:rsidR="00BA3F29" w:rsidRDefault="00BA3F29">
            <w:pPr>
              <w:jc w:val="center"/>
              <w:rPr>
                <w:rFonts w:ascii="Comic Sans MS" w:hAnsi="Comic Sans MS"/>
                <w:sz w:val="32"/>
              </w:rPr>
            </w:pPr>
            <w:r>
              <w:rPr>
                <w:rFonts w:ascii="Comic Sans MS" w:hAnsi="Comic Sans MS"/>
                <w:sz w:val="32"/>
              </w:rPr>
              <w:t>LIQUID</w:t>
            </w:r>
          </w:p>
        </w:tc>
        <w:tc>
          <w:tcPr>
            <w:tcW w:w="3473" w:type="dxa"/>
          </w:tcPr>
          <w:p w:rsidR="00BA3F29" w:rsidRDefault="00BA3F29">
            <w:pPr>
              <w:jc w:val="center"/>
              <w:rPr>
                <w:rFonts w:ascii="Comic Sans MS" w:hAnsi="Comic Sans MS"/>
                <w:sz w:val="32"/>
              </w:rPr>
            </w:pPr>
            <w:r>
              <w:rPr>
                <w:rFonts w:ascii="Comic Sans MS" w:hAnsi="Comic Sans MS"/>
                <w:sz w:val="32"/>
              </w:rPr>
              <w:t>GAS</w:t>
            </w:r>
          </w:p>
        </w:tc>
      </w:tr>
      <w:tr w:rsidR="00BA3F29">
        <w:tblPrEx>
          <w:tblCellMar>
            <w:top w:w="0" w:type="dxa"/>
            <w:bottom w:w="0" w:type="dxa"/>
          </w:tblCellMar>
        </w:tblPrEx>
        <w:trPr>
          <w:trHeight w:val="6440"/>
        </w:trPr>
        <w:tc>
          <w:tcPr>
            <w:tcW w:w="3473" w:type="dxa"/>
          </w:tcPr>
          <w:p w:rsidR="00BA3F29" w:rsidRDefault="00BA3F29">
            <w:pPr>
              <w:rPr>
                <w:rFonts w:ascii="Comic Sans MS" w:hAnsi="Comic Sans MS"/>
                <w:sz w:val="32"/>
                <w:u w:val="single"/>
              </w:rPr>
            </w:pPr>
            <w:r>
              <w:rPr>
                <w:rFonts w:ascii="Comic Sans MS" w:hAnsi="Comic Sans MS"/>
                <w:sz w:val="32"/>
                <w:u w:val="single"/>
              </w:rPr>
              <w:t xml:space="preserve">           </w:t>
            </w:r>
          </w:p>
        </w:tc>
        <w:tc>
          <w:tcPr>
            <w:tcW w:w="3473" w:type="dxa"/>
          </w:tcPr>
          <w:p w:rsidR="00BA3F29" w:rsidRDefault="00BA3F29">
            <w:pPr>
              <w:rPr>
                <w:rFonts w:ascii="Comic Sans MS" w:hAnsi="Comic Sans MS"/>
                <w:sz w:val="32"/>
                <w:u w:val="single"/>
              </w:rPr>
            </w:pPr>
            <w:r>
              <w:rPr>
                <w:rFonts w:ascii="Comic Sans MS" w:hAnsi="Comic Sans MS"/>
                <w:sz w:val="32"/>
                <w:u w:val="single"/>
              </w:rPr>
              <w:t xml:space="preserve">            </w:t>
            </w:r>
          </w:p>
        </w:tc>
        <w:tc>
          <w:tcPr>
            <w:tcW w:w="3473" w:type="dxa"/>
          </w:tcPr>
          <w:p w:rsidR="00BA3F29" w:rsidRDefault="00BA3F29">
            <w:pPr>
              <w:rPr>
                <w:rFonts w:ascii="Comic Sans MS" w:hAnsi="Comic Sans MS"/>
                <w:sz w:val="32"/>
              </w:rPr>
            </w:pPr>
          </w:p>
        </w:tc>
      </w:tr>
    </w:tbl>
    <w:p w:rsidR="00BA3F29" w:rsidRDefault="00BA3F29">
      <w:pPr>
        <w:rPr>
          <w:rFonts w:ascii="Comic Sans MS" w:hAnsi="Comic Sans MS"/>
          <w:sz w:val="36"/>
        </w:rPr>
      </w:pPr>
    </w:p>
    <w:p w:rsidR="00531FFE" w:rsidRDefault="00BA3F29">
      <w:pPr>
        <w:numPr>
          <w:ilvl w:val="0"/>
          <w:numId w:val="8"/>
        </w:numPr>
        <w:rPr>
          <w:rFonts w:ascii="Comic Sans MS" w:hAnsi="Comic Sans MS"/>
          <w:sz w:val="32"/>
        </w:rPr>
      </w:pPr>
      <w:r>
        <w:rPr>
          <w:rFonts w:ascii="Comic Sans MS" w:hAnsi="Comic Sans MS"/>
          <w:sz w:val="32"/>
        </w:rPr>
        <w:t>Add some sentences of your own.</w:t>
      </w:r>
    </w:p>
    <w:p w:rsidR="00531FFE" w:rsidRDefault="00531FFE" w:rsidP="00531FFE">
      <w:pPr>
        <w:rPr>
          <w:rFonts w:ascii="Arial" w:hAnsi="Arial"/>
          <w:sz w:val="24"/>
          <w:u w:val="single"/>
        </w:rPr>
      </w:pPr>
      <w:r>
        <w:rPr>
          <w:rFonts w:ascii="Comic Sans MS" w:hAnsi="Comic Sans MS"/>
          <w:sz w:val="32"/>
        </w:rPr>
        <w:br w:type="page"/>
      </w:r>
      <w:r>
        <w:rPr>
          <w:rFonts w:ascii="Arial" w:hAnsi="Arial"/>
          <w:sz w:val="24"/>
        </w:rPr>
        <w:lastRenderedPageBreak/>
        <w:t xml:space="preserve">Name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Date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531FFE" w:rsidRDefault="00531FFE" w:rsidP="00531FFE">
      <w:pPr>
        <w:rPr>
          <w:rFonts w:ascii="Arial" w:hAnsi="Arial"/>
          <w:sz w:val="24"/>
          <w:u w:val="single"/>
        </w:rPr>
      </w:pPr>
      <w:r>
        <w:rPr>
          <w:rFonts w:ascii="Arial" w:hAnsi="Arial"/>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62.15pt;margin-top:5.25pt;width:44.65pt;height:63.45pt;z-index:-251657728;mso-wrap-edited:f" wrapcoords="5400 0 4860 765 4860 2103 5670 9175 1620 12234 810 15292 2160 18350 2160 18733 14580 21409 15930 21409 18090 21409 18630 20644 18630 18924 17820 15292 21600 14145 21600 12807 20790 10704 16740 9175 18900 7837 19710 6499 19170 3632 18630 2867 10260 191 9180 0 5400 0" o:allowincell="f">
            <v:imagedata r:id="rId5" o:title=""/>
          </v:shape>
          <o:OLEObject Type="Embed" ProgID="MS_ClipArt_Gallery" ShapeID="_x0000_s1029" DrawAspect="Content" ObjectID="_1648629764" r:id="rId6"/>
        </w:object>
      </w:r>
      <w:r>
        <w:rPr>
          <w:rFonts w:ascii="Arial" w:hAnsi="Arial"/>
          <w:noProof/>
          <w:sz w:val="24"/>
        </w:rPr>
        <w:object w:dxaOrig="1440" w:dyaOrig="1440">
          <v:shape id="_x0000_s1030" type="#_x0000_t75" style="position:absolute;margin-left:106.55pt;margin-top:5.25pt;width:44.65pt;height:63.45pt;z-index:-251656704;mso-wrap-edited:f" wrapcoords="5400 0 4860 765 4860 2103 5670 9175 1620 12234 810 15292 2160 18350 2160 18733 14580 21409 15930 21409 18090 21409 18630 20644 18630 18924 17820 15292 21600 14145 21600 12807 20790 10704 16740 9175 18900 7837 19710 6499 19170 3632 18630 2867 10260 191 9180 0 5400 0" o:allowincell="f">
            <v:imagedata r:id="rId5" o:title=""/>
          </v:shape>
          <o:OLEObject Type="Embed" ProgID="MS_ClipArt_Gallery" ShapeID="_x0000_s1030" DrawAspect="Content" ObjectID="_1648629765" r:id="rId7"/>
        </w:object>
      </w:r>
    </w:p>
    <w:p w:rsidR="00531FFE" w:rsidRDefault="00531FFE" w:rsidP="00531FFE">
      <w:pPr>
        <w:pStyle w:val="Heading1"/>
        <w:rPr>
          <w:sz w:val="32"/>
        </w:rPr>
      </w:pPr>
    </w:p>
    <w:p w:rsidR="00531FFE" w:rsidRDefault="00531FFE" w:rsidP="00531FFE">
      <w:pPr>
        <w:pStyle w:val="Heading1"/>
        <w:rPr>
          <w:sz w:val="32"/>
        </w:rPr>
      </w:pPr>
      <w:r>
        <w:rPr>
          <w:sz w:val="32"/>
        </w:rPr>
        <w:t>Solids, Liquids and Gases</w:t>
      </w:r>
    </w:p>
    <w:p w:rsidR="00531FFE" w:rsidRDefault="00531FFE" w:rsidP="00531FFE">
      <w:pPr>
        <w:rPr>
          <w:rFonts w:ascii="Arial" w:hAnsi="Arial"/>
          <w:sz w:val="28"/>
        </w:rPr>
      </w:pPr>
    </w:p>
    <w:p w:rsidR="00531FFE" w:rsidRDefault="00531FFE" w:rsidP="00531FFE">
      <w:pPr>
        <w:rPr>
          <w:rFonts w:ascii="Arial" w:hAnsi="Arial"/>
          <w:sz w:val="28"/>
        </w:rPr>
      </w:pPr>
    </w:p>
    <w:p w:rsidR="00531FFE" w:rsidRDefault="00531FFE" w:rsidP="00531FFE">
      <w:pPr>
        <w:rPr>
          <w:rFonts w:ascii="Arial" w:hAnsi="Arial"/>
          <w:sz w:val="28"/>
        </w:rPr>
      </w:pPr>
      <w:r>
        <w:rPr>
          <w:rFonts w:ascii="Arial" w:hAnsi="Arial"/>
          <w:sz w:val="28"/>
        </w:rPr>
        <w:t xml:space="preserve">All things are made from </w:t>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rPr>
        <w:t xml:space="preserve">.  All materials are found as a </w:t>
      </w:r>
      <w:r>
        <w:rPr>
          <w:rFonts w:ascii="Arial" w:hAnsi="Arial"/>
          <w:sz w:val="28"/>
          <w:u w:val="single"/>
        </w:rPr>
        <w:tab/>
      </w:r>
      <w:r>
        <w:rPr>
          <w:rFonts w:ascii="Arial" w:hAnsi="Arial"/>
          <w:sz w:val="28"/>
          <w:u w:val="single"/>
        </w:rPr>
        <w:tab/>
      </w:r>
      <w:r>
        <w:rPr>
          <w:rFonts w:ascii="Arial" w:hAnsi="Arial"/>
          <w:sz w:val="28"/>
        </w:rPr>
        <w:t xml:space="preserve">, a </w:t>
      </w:r>
      <w:r>
        <w:rPr>
          <w:rFonts w:ascii="Arial" w:hAnsi="Arial"/>
          <w:sz w:val="28"/>
          <w:u w:val="single"/>
        </w:rPr>
        <w:tab/>
      </w:r>
      <w:r>
        <w:rPr>
          <w:rFonts w:ascii="Arial" w:hAnsi="Arial"/>
          <w:sz w:val="28"/>
          <w:u w:val="single"/>
        </w:rPr>
        <w:tab/>
      </w:r>
      <w:r>
        <w:rPr>
          <w:rFonts w:ascii="Arial" w:hAnsi="Arial"/>
          <w:sz w:val="28"/>
        </w:rPr>
        <w:t xml:space="preserve"> or a </w:t>
      </w:r>
      <w:r>
        <w:rPr>
          <w:rFonts w:ascii="Arial" w:hAnsi="Arial"/>
          <w:sz w:val="28"/>
          <w:u w:val="single"/>
        </w:rPr>
        <w:tab/>
      </w:r>
      <w:r>
        <w:rPr>
          <w:rFonts w:ascii="Arial" w:hAnsi="Arial"/>
          <w:sz w:val="28"/>
          <w:u w:val="single"/>
        </w:rPr>
        <w:tab/>
      </w:r>
      <w:r>
        <w:rPr>
          <w:rFonts w:ascii="Arial" w:hAnsi="Arial"/>
          <w:sz w:val="28"/>
        </w:rPr>
        <w:t xml:space="preserve">.  These are called </w:t>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rPr>
        <w:t>.</w:t>
      </w:r>
    </w:p>
    <w:p w:rsidR="00531FFE" w:rsidRDefault="00531FFE" w:rsidP="00531FFE">
      <w:pPr>
        <w:rPr>
          <w:rFonts w:ascii="Arial" w:hAnsi="Arial"/>
          <w:sz w:val="28"/>
        </w:rPr>
      </w:pPr>
    </w:p>
    <w:p w:rsidR="00531FFE" w:rsidRDefault="00531FFE" w:rsidP="00531FFE">
      <w:pPr>
        <w:pBdr>
          <w:top w:val="dotDotDash" w:sz="4" w:space="1" w:color="auto"/>
          <w:left w:val="dotDotDash" w:sz="4" w:space="0" w:color="auto"/>
          <w:bottom w:val="dotDotDash" w:sz="4" w:space="1" w:color="auto"/>
          <w:right w:val="dotDotDash" w:sz="4" w:space="0" w:color="auto"/>
        </w:pBdr>
        <w:jc w:val="center"/>
        <w:rPr>
          <w:rFonts w:ascii="Arial" w:hAnsi="Arial"/>
          <w:sz w:val="28"/>
        </w:rPr>
      </w:pPr>
      <w:r>
        <w:rPr>
          <w:rFonts w:ascii="Arial" w:hAnsi="Arial"/>
          <w:sz w:val="28"/>
        </w:rPr>
        <w:t>materials</w:t>
      </w:r>
      <w:r>
        <w:rPr>
          <w:rFonts w:ascii="Arial" w:hAnsi="Arial"/>
          <w:sz w:val="28"/>
        </w:rPr>
        <w:tab/>
        <w:t>space</w:t>
      </w:r>
      <w:r>
        <w:rPr>
          <w:rFonts w:ascii="Arial" w:hAnsi="Arial"/>
          <w:sz w:val="28"/>
        </w:rPr>
        <w:tab/>
      </w:r>
      <w:r>
        <w:rPr>
          <w:rFonts w:ascii="Arial" w:hAnsi="Arial"/>
          <w:sz w:val="28"/>
        </w:rPr>
        <w:tab/>
        <w:t>states</w:t>
      </w:r>
      <w:r>
        <w:rPr>
          <w:rFonts w:ascii="Arial" w:hAnsi="Arial"/>
          <w:sz w:val="28"/>
        </w:rPr>
        <w:tab/>
        <w:t>solid</w:t>
      </w:r>
      <w:r>
        <w:rPr>
          <w:rFonts w:ascii="Arial" w:hAnsi="Arial"/>
          <w:sz w:val="28"/>
        </w:rPr>
        <w:tab/>
        <w:t xml:space="preserve"> </w:t>
      </w:r>
      <w:r>
        <w:rPr>
          <w:rFonts w:ascii="Arial" w:hAnsi="Arial"/>
          <w:sz w:val="28"/>
        </w:rPr>
        <w:tab/>
        <w:t>liquid</w:t>
      </w:r>
      <w:r>
        <w:rPr>
          <w:rFonts w:ascii="Arial" w:hAnsi="Arial"/>
          <w:sz w:val="28"/>
        </w:rPr>
        <w:tab/>
      </w:r>
      <w:r>
        <w:rPr>
          <w:rFonts w:ascii="Arial" w:hAnsi="Arial"/>
          <w:sz w:val="28"/>
        </w:rPr>
        <w:tab/>
        <w:t>gas</w:t>
      </w:r>
    </w:p>
    <w:p w:rsidR="00531FFE" w:rsidRDefault="00531FFE" w:rsidP="00531FFE">
      <w:pPr>
        <w:pBdr>
          <w:top w:val="dotDotDash" w:sz="4" w:space="1" w:color="auto"/>
          <w:left w:val="dotDotDash" w:sz="4" w:space="0" w:color="auto"/>
          <w:bottom w:val="dotDotDash" w:sz="4" w:space="1" w:color="auto"/>
          <w:right w:val="dotDotDash" w:sz="4" w:space="0" w:color="auto"/>
        </w:pBdr>
        <w:jc w:val="center"/>
        <w:rPr>
          <w:rFonts w:ascii="Arial" w:hAnsi="Arial"/>
          <w:sz w:val="28"/>
        </w:rPr>
      </w:pPr>
      <w:r>
        <w:rPr>
          <w:rFonts w:ascii="Arial" w:hAnsi="Arial"/>
          <w:sz w:val="28"/>
        </w:rPr>
        <w:t xml:space="preserve">spread </w:t>
      </w:r>
      <w:r>
        <w:rPr>
          <w:rFonts w:ascii="Arial" w:hAnsi="Arial"/>
          <w:sz w:val="28"/>
        </w:rPr>
        <w:tab/>
      </w:r>
      <w:r>
        <w:rPr>
          <w:rFonts w:ascii="Arial" w:hAnsi="Arial"/>
          <w:sz w:val="28"/>
        </w:rPr>
        <w:tab/>
        <w:t>physical states of matter</w:t>
      </w:r>
      <w:r>
        <w:rPr>
          <w:rFonts w:ascii="Arial" w:hAnsi="Arial"/>
          <w:sz w:val="28"/>
        </w:rPr>
        <w:tab/>
        <w:t>pattern</w:t>
      </w:r>
      <w:r>
        <w:rPr>
          <w:rFonts w:ascii="Arial" w:hAnsi="Arial"/>
          <w:sz w:val="28"/>
        </w:rPr>
        <w:tab/>
        <w:t>particles</w:t>
      </w:r>
      <w:r>
        <w:rPr>
          <w:rFonts w:ascii="Arial" w:hAnsi="Arial"/>
          <w:sz w:val="28"/>
        </w:rPr>
        <w:tab/>
        <w:t>tightly</w:t>
      </w:r>
    </w:p>
    <w:p w:rsidR="00531FFE" w:rsidRDefault="00531FFE" w:rsidP="00531FFE">
      <w:pPr>
        <w:pBdr>
          <w:top w:val="dotDotDash" w:sz="4" w:space="1" w:color="auto"/>
          <w:left w:val="dotDotDash" w:sz="4" w:space="0" w:color="auto"/>
          <w:bottom w:val="dotDotDash" w:sz="4" w:space="1" w:color="auto"/>
          <w:right w:val="dotDotDash" w:sz="4" w:space="0" w:color="auto"/>
        </w:pBdr>
        <w:jc w:val="center"/>
        <w:rPr>
          <w:rFonts w:ascii="Arial" w:hAnsi="Arial"/>
          <w:sz w:val="28"/>
        </w:rPr>
      </w:pPr>
      <w:r>
        <w:rPr>
          <w:rFonts w:ascii="Arial" w:hAnsi="Arial"/>
          <w:sz w:val="28"/>
        </w:rPr>
        <w:t>force</w:t>
      </w:r>
      <w:r>
        <w:rPr>
          <w:rFonts w:ascii="Arial" w:hAnsi="Arial"/>
          <w:sz w:val="28"/>
        </w:rPr>
        <w:tab/>
      </w:r>
      <w:r>
        <w:rPr>
          <w:rFonts w:ascii="Arial" w:hAnsi="Arial"/>
          <w:sz w:val="28"/>
        </w:rPr>
        <w:tab/>
        <w:t>pour</w:t>
      </w:r>
      <w:r>
        <w:rPr>
          <w:rFonts w:ascii="Arial" w:hAnsi="Arial"/>
          <w:sz w:val="28"/>
        </w:rPr>
        <w:tab/>
        <w:t xml:space="preserve">    shape</w:t>
      </w:r>
      <w:r>
        <w:rPr>
          <w:rFonts w:ascii="Arial" w:hAnsi="Arial"/>
          <w:sz w:val="28"/>
        </w:rPr>
        <w:tab/>
      </w:r>
      <w:r>
        <w:rPr>
          <w:rFonts w:ascii="Arial" w:hAnsi="Arial"/>
          <w:sz w:val="28"/>
        </w:rPr>
        <w:tab/>
        <w:t>further apart</w:t>
      </w:r>
    </w:p>
    <w:p w:rsidR="00531FFE" w:rsidRDefault="00531FFE" w:rsidP="00531FFE">
      <w:pPr>
        <w:rPr>
          <w:rFonts w:ascii="Arial" w:hAnsi="Arial"/>
          <w:sz w:val="28"/>
        </w:rPr>
      </w:pPr>
    </w:p>
    <w:p w:rsidR="00531FFE" w:rsidRDefault="001C4042" w:rsidP="00531FFE">
      <w:pPr>
        <w:pStyle w:val="Heading2"/>
      </w:pPr>
      <w:r>
        <w:rPr>
          <w:noProof/>
        </w:rPr>
        <mc:AlternateContent>
          <mc:Choice Requires="wps">
            <w:drawing>
              <wp:anchor distT="0" distB="0" distL="114300" distR="114300" simplePos="0" relativeHeight="251655680" behindDoc="0" locked="0" layoutInCell="0" allowOverlap="1">
                <wp:simplePos x="0" y="0"/>
                <wp:positionH relativeFrom="column">
                  <wp:posOffset>4869815</wp:posOffset>
                </wp:positionH>
                <wp:positionV relativeFrom="paragraph">
                  <wp:posOffset>4445</wp:posOffset>
                </wp:positionV>
                <wp:extent cx="1623060" cy="901700"/>
                <wp:effectExtent l="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90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F664A" id="Rectangle 2" o:spid="_x0000_s1026" style="position:absolute;margin-left:383.45pt;margin-top:.35pt;width:127.8pt;height: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" o:allowincell="f">
                <w10:wrap type="square"/>
              </v:rect>
            </w:pict>
          </mc:Fallback>
        </mc:AlternateContent>
      </w:r>
      <w:r w:rsidR="00531FFE">
        <w:t>Solids are made of</w:t>
      </w:r>
      <w:r w:rsidR="00531FFE">
        <w:rPr>
          <w:u w:val="single"/>
        </w:rPr>
        <w:t xml:space="preserve"> </w:t>
      </w:r>
      <w:r w:rsidR="00531FFE">
        <w:rPr>
          <w:u w:val="single"/>
        </w:rPr>
        <w:tab/>
      </w:r>
      <w:r w:rsidR="00531FFE">
        <w:rPr>
          <w:u w:val="single"/>
        </w:rPr>
        <w:tab/>
      </w:r>
      <w:r w:rsidR="00531FFE">
        <w:rPr>
          <w:u w:val="single"/>
        </w:rPr>
        <w:tab/>
      </w:r>
      <w:r w:rsidR="00531FFE">
        <w:t xml:space="preserve">, which are packed together very tightly in a </w:t>
      </w:r>
      <w:r w:rsidR="00531FFE">
        <w:rPr>
          <w:u w:val="single"/>
        </w:rPr>
        <w:tab/>
      </w:r>
      <w:r w:rsidR="00531FFE">
        <w:rPr>
          <w:u w:val="single"/>
        </w:rPr>
        <w:tab/>
      </w:r>
      <w:r w:rsidR="00531FFE">
        <w:rPr>
          <w:u w:val="single"/>
        </w:rPr>
        <w:tab/>
      </w:r>
      <w:r w:rsidR="00531FFE">
        <w:t xml:space="preserve">.  </w:t>
      </w:r>
    </w:p>
    <w:p w:rsidR="00531FFE" w:rsidRDefault="00531FFE" w:rsidP="00531FFE">
      <w:pPr>
        <w:pStyle w:val="Heading2"/>
      </w:pPr>
      <w:r>
        <w:t xml:space="preserve">Solids keep their shape unless a </w:t>
      </w:r>
      <w:r>
        <w:rPr>
          <w:u w:val="single"/>
        </w:rPr>
        <w:tab/>
      </w:r>
      <w:r>
        <w:rPr>
          <w:u w:val="single"/>
        </w:rPr>
        <w:tab/>
      </w:r>
      <w:r>
        <w:rPr>
          <w:u w:val="single"/>
        </w:rPr>
        <w:tab/>
      </w:r>
      <w:r>
        <w:t xml:space="preserve"> is applied to them.</w:t>
      </w:r>
    </w:p>
    <w:p w:rsidR="00531FFE" w:rsidRDefault="00531FFE" w:rsidP="00531FFE">
      <w:pPr>
        <w:rPr>
          <w:rFonts w:ascii="Arial" w:hAnsi="Arial"/>
          <w:sz w:val="28"/>
        </w:rPr>
      </w:pPr>
    </w:p>
    <w:p w:rsidR="00531FFE" w:rsidRDefault="001C4042" w:rsidP="00531FFE">
      <w:pPr>
        <w:rPr>
          <w:rFonts w:ascii="Arial" w:hAnsi="Arial"/>
          <w:sz w:val="28"/>
        </w:rPr>
      </w:pPr>
      <w:r>
        <w:rPr>
          <w:rFonts w:ascii="Arial" w:hAnsi="Arial"/>
          <w:noProof/>
          <w:sz w:val="28"/>
        </w:rPr>
        <mc:AlternateContent>
          <mc:Choice Requires="wps">
            <w:drawing>
              <wp:anchor distT="0" distB="0" distL="114300" distR="114300" simplePos="0" relativeHeight="251656704" behindDoc="0" locked="0" layoutInCell="0" allowOverlap="1">
                <wp:simplePos x="0" y="0"/>
                <wp:positionH relativeFrom="column">
                  <wp:posOffset>4869815</wp:posOffset>
                </wp:positionH>
                <wp:positionV relativeFrom="paragraph">
                  <wp:posOffset>16510</wp:posOffset>
                </wp:positionV>
                <wp:extent cx="1623060" cy="901700"/>
                <wp:effectExtent l="0" t="0" r="0" b="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90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AFACE" id="Rectangle 3" o:spid="_x0000_s1026" style="position:absolute;margin-left:383.45pt;margin-top:1.3pt;width:127.8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" o:allowincell="f">
                <w10:wrap type="square"/>
              </v:rect>
            </w:pict>
          </mc:Fallback>
        </mc:AlternateContent>
      </w:r>
      <w:r w:rsidR="00531FFE">
        <w:rPr>
          <w:rFonts w:ascii="Arial" w:hAnsi="Arial"/>
          <w:sz w:val="28"/>
        </w:rPr>
        <w:t xml:space="preserve">Liquids are made of </w:t>
      </w:r>
      <w:r w:rsidR="00531FFE">
        <w:rPr>
          <w:rFonts w:ascii="Arial" w:hAnsi="Arial"/>
          <w:sz w:val="28"/>
          <w:u w:val="single"/>
        </w:rPr>
        <w:tab/>
      </w:r>
      <w:r w:rsidR="00531FFE">
        <w:rPr>
          <w:rFonts w:ascii="Arial" w:hAnsi="Arial"/>
          <w:sz w:val="28"/>
          <w:u w:val="single"/>
        </w:rPr>
        <w:tab/>
      </w:r>
      <w:r w:rsidR="00531FFE">
        <w:rPr>
          <w:rFonts w:ascii="Arial" w:hAnsi="Arial"/>
          <w:sz w:val="28"/>
          <w:u w:val="single"/>
        </w:rPr>
        <w:tab/>
      </w:r>
      <w:r w:rsidR="00531FFE">
        <w:rPr>
          <w:rFonts w:ascii="Arial" w:hAnsi="Arial"/>
          <w:sz w:val="28"/>
        </w:rPr>
        <w:t xml:space="preserve"> that are not packed as</w:t>
      </w:r>
      <w:r w:rsidR="00531FFE">
        <w:rPr>
          <w:rFonts w:ascii="Arial" w:hAnsi="Arial"/>
          <w:sz w:val="28"/>
          <w:u w:val="single"/>
        </w:rPr>
        <w:tab/>
      </w:r>
      <w:r w:rsidR="00531FFE">
        <w:rPr>
          <w:rFonts w:ascii="Arial" w:hAnsi="Arial"/>
          <w:sz w:val="28"/>
          <w:u w:val="single"/>
        </w:rPr>
        <w:tab/>
      </w:r>
      <w:r w:rsidR="00531FFE">
        <w:rPr>
          <w:rFonts w:ascii="Arial" w:hAnsi="Arial"/>
          <w:sz w:val="28"/>
          <w:u w:val="single"/>
        </w:rPr>
        <w:tab/>
      </w:r>
      <w:r w:rsidR="00531FFE">
        <w:rPr>
          <w:rFonts w:ascii="Arial" w:hAnsi="Arial"/>
          <w:sz w:val="28"/>
        </w:rPr>
        <w:t xml:space="preserve"> as those in a </w:t>
      </w:r>
      <w:r w:rsidR="00531FFE">
        <w:rPr>
          <w:rFonts w:ascii="Arial" w:hAnsi="Arial"/>
          <w:sz w:val="28"/>
          <w:u w:val="single"/>
        </w:rPr>
        <w:tab/>
      </w:r>
      <w:r w:rsidR="00531FFE">
        <w:rPr>
          <w:rFonts w:ascii="Arial" w:hAnsi="Arial"/>
          <w:sz w:val="28"/>
          <w:u w:val="single"/>
        </w:rPr>
        <w:tab/>
      </w:r>
      <w:r w:rsidR="00531FFE">
        <w:rPr>
          <w:rFonts w:ascii="Arial" w:hAnsi="Arial"/>
          <w:sz w:val="28"/>
          <w:u w:val="single"/>
        </w:rPr>
        <w:tab/>
      </w:r>
      <w:r w:rsidR="00531FFE">
        <w:rPr>
          <w:rFonts w:ascii="Arial" w:hAnsi="Arial"/>
          <w:sz w:val="28"/>
        </w:rPr>
        <w:t xml:space="preserve"> and can move more quickly.</w:t>
      </w:r>
    </w:p>
    <w:p w:rsidR="00531FFE" w:rsidRDefault="00531FFE" w:rsidP="00531FFE">
      <w:pPr>
        <w:rPr>
          <w:rFonts w:ascii="Arial" w:hAnsi="Arial"/>
          <w:sz w:val="28"/>
        </w:rPr>
      </w:pPr>
      <w:r>
        <w:rPr>
          <w:rFonts w:ascii="Arial" w:hAnsi="Arial"/>
          <w:sz w:val="28"/>
        </w:rPr>
        <w:t xml:space="preserve">Liquids </w:t>
      </w:r>
      <w:r>
        <w:rPr>
          <w:rFonts w:ascii="Arial" w:hAnsi="Arial"/>
          <w:sz w:val="28"/>
          <w:u w:val="single"/>
        </w:rPr>
        <w:tab/>
      </w:r>
      <w:r>
        <w:rPr>
          <w:rFonts w:ascii="Arial" w:hAnsi="Arial"/>
          <w:sz w:val="28"/>
          <w:u w:val="single"/>
        </w:rPr>
        <w:tab/>
      </w:r>
      <w:r>
        <w:rPr>
          <w:rFonts w:ascii="Arial" w:hAnsi="Arial"/>
          <w:sz w:val="28"/>
        </w:rPr>
        <w:t xml:space="preserve"> and take the </w:t>
      </w:r>
      <w:r>
        <w:rPr>
          <w:rFonts w:ascii="Arial" w:hAnsi="Arial"/>
          <w:sz w:val="28"/>
          <w:u w:val="single"/>
        </w:rPr>
        <w:tab/>
      </w:r>
      <w:r>
        <w:rPr>
          <w:rFonts w:ascii="Arial" w:hAnsi="Arial"/>
          <w:sz w:val="28"/>
          <w:u w:val="single"/>
        </w:rPr>
        <w:tab/>
      </w:r>
      <w:r>
        <w:rPr>
          <w:rFonts w:ascii="Arial" w:hAnsi="Arial"/>
          <w:sz w:val="28"/>
        </w:rPr>
        <w:t xml:space="preserve"> of the container.</w:t>
      </w:r>
    </w:p>
    <w:p w:rsidR="00531FFE" w:rsidRDefault="00531FFE" w:rsidP="00531FFE">
      <w:pPr>
        <w:rPr>
          <w:rFonts w:ascii="Arial" w:hAnsi="Arial"/>
          <w:sz w:val="28"/>
        </w:rPr>
      </w:pPr>
    </w:p>
    <w:p w:rsidR="00531FFE" w:rsidRDefault="00531FFE" w:rsidP="00531FFE">
      <w:pPr>
        <w:rPr>
          <w:rFonts w:ascii="Arial" w:hAnsi="Arial"/>
          <w:sz w:val="28"/>
        </w:rPr>
      </w:pPr>
    </w:p>
    <w:p w:rsidR="00531FFE" w:rsidRDefault="001C4042" w:rsidP="00531FFE">
      <w:pPr>
        <w:rPr>
          <w:rFonts w:ascii="Arial" w:hAnsi="Arial"/>
          <w:sz w:val="28"/>
        </w:rPr>
      </w:pPr>
      <w:r>
        <w:rPr>
          <w:rFonts w:ascii="Arial" w:hAnsi="Arial"/>
          <w:noProof/>
          <w:sz w:val="28"/>
        </w:rPr>
        <mc:AlternateContent>
          <mc:Choice Requires="wps">
            <w:drawing>
              <wp:anchor distT="0" distB="0" distL="114300" distR="114300" simplePos="0" relativeHeight="251657728" behindDoc="0" locked="0" layoutInCell="0" allowOverlap="1">
                <wp:simplePos x="0" y="0"/>
                <wp:positionH relativeFrom="column">
                  <wp:posOffset>4869815</wp:posOffset>
                </wp:positionH>
                <wp:positionV relativeFrom="paragraph">
                  <wp:posOffset>27940</wp:posOffset>
                </wp:positionV>
                <wp:extent cx="1623060" cy="901700"/>
                <wp:effectExtent l="0" t="0" r="0" b="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90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09F5" id="Rectangle 4" o:spid="_x0000_s1026" style="position:absolute;margin-left:383.45pt;margin-top:2.2pt;width:127.8pt;height: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" o:allowincell="f">
                <w10:wrap type="square"/>
              </v:rect>
            </w:pict>
          </mc:Fallback>
        </mc:AlternateContent>
      </w:r>
      <w:r w:rsidR="00531FFE">
        <w:rPr>
          <w:rFonts w:ascii="Arial" w:hAnsi="Arial"/>
          <w:sz w:val="28"/>
        </w:rPr>
        <w:t xml:space="preserve">Gases are made of particles, which are not packed as tightly as those in a liquid and are </w:t>
      </w:r>
      <w:r w:rsidR="00531FFE">
        <w:rPr>
          <w:rFonts w:ascii="Arial" w:hAnsi="Arial"/>
          <w:sz w:val="28"/>
          <w:u w:val="single"/>
        </w:rPr>
        <w:tab/>
      </w:r>
      <w:r w:rsidR="00531FFE">
        <w:rPr>
          <w:rFonts w:ascii="Arial" w:hAnsi="Arial"/>
          <w:sz w:val="28"/>
          <w:u w:val="single"/>
        </w:rPr>
        <w:tab/>
      </w:r>
      <w:r w:rsidR="00531FFE">
        <w:rPr>
          <w:rFonts w:ascii="Arial" w:hAnsi="Arial"/>
          <w:sz w:val="28"/>
          <w:u w:val="single"/>
        </w:rPr>
        <w:tab/>
      </w:r>
      <w:r w:rsidR="00531FFE">
        <w:rPr>
          <w:rFonts w:ascii="Arial" w:hAnsi="Arial"/>
          <w:sz w:val="28"/>
          <w:u w:val="single"/>
        </w:rPr>
        <w:tab/>
      </w:r>
      <w:r w:rsidR="00531FFE">
        <w:rPr>
          <w:rFonts w:ascii="Arial" w:hAnsi="Arial"/>
          <w:sz w:val="28"/>
        </w:rPr>
        <w:t>.</w:t>
      </w:r>
    </w:p>
    <w:p w:rsidR="00531FFE" w:rsidRDefault="00531FFE" w:rsidP="00531FFE">
      <w:pPr>
        <w:rPr>
          <w:rFonts w:ascii="Arial" w:hAnsi="Arial"/>
          <w:sz w:val="28"/>
        </w:rPr>
      </w:pPr>
      <w:r>
        <w:rPr>
          <w:rFonts w:ascii="Arial" w:hAnsi="Arial"/>
          <w:sz w:val="28"/>
        </w:rPr>
        <w:t xml:space="preserve">Gases cannot usually be seen.  They </w:t>
      </w:r>
      <w:r>
        <w:rPr>
          <w:rFonts w:ascii="Arial" w:hAnsi="Arial"/>
          <w:sz w:val="28"/>
          <w:u w:val="single"/>
        </w:rPr>
        <w:tab/>
      </w:r>
      <w:r>
        <w:rPr>
          <w:rFonts w:ascii="Arial" w:hAnsi="Arial"/>
          <w:sz w:val="28"/>
          <w:u w:val="single"/>
        </w:rPr>
        <w:tab/>
      </w:r>
      <w:r>
        <w:rPr>
          <w:rFonts w:ascii="Arial" w:hAnsi="Arial"/>
          <w:sz w:val="28"/>
        </w:rPr>
        <w:t xml:space="preserve"> out to fill the </w:t>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rPr>
        <w:t xml:space="preserve"> around them.</w:t>
      </w:r>
    </w:p>
    <w:p w:rsidR="00531FFE" w:rsidRDefault="00531FFE" w:rsidP="00531FFE">
      <w:pPr>
        <w:rPr>
          <w:rFonts w:ascii="Arial" w:hAnsi="Arial"/>
          <w:sz w:val="28"/>
        </w:rPr>
      </w:pPr>
    </w:p>
    <w:p w:rsidR="00531FFE" w:rsidRDefault="00531FFE" w:rsidP="00531FFE">
      <w:pPr>
        <w:rPr>
          <w:rFonts w:ascii="Arial" w:hAnsi="Arial"/>
          <w:sz w:val="28"/>
        </w:rPr>
      </w:pPr>
    </w:p>
    <w:p w:rsidR="00531FFE" w:rsidRDefault="00531FFE" w:rsidP="00531FFE">
      <w:pPr>
        <w:rPr>
          <w:rFonts w:ascii="Arial" w:hAnsi="Arial"/>
          <w:sz w:val="28"/>
        </w:rPr>
      </w:pPr>
      <w:r>
        <w:rPr>
          <w:rFonts w:ascii="Arial" w:hAnsi="Arial"/>
          <w:sz w:val="28"/>
        </w:rPr>
        <w:t xml:space="preserve">These are some examples of </w:t>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3473"/>
      </w:tblGrid>
      <w:tr w:rsidR="00531FFE">
        <w:tblPrEx>
          <w:tblCellMar>
            <w:top w:w="0" w:type="dxa"/>
            <w:bottom w:w="0" w:type="dxa"/>
          </w:tblCellMar>
        </w:tblPrEx>
        <w:tc>
          <w:tcPr>
            <w:tcW w:w="3473" w:type="dxa"/>
          </w:tcPr>
          <w:p w:rsidR="00531FFE" w:rsidRDefault="00531FFE" w:rsidP="00BA3F29">
            <w:pPr>
              <w:jc w:val="center"/>
              <w:rPr>
                <w:rFonts w:ascii="Arial" w:hAnsi="Arial"/>
                <w:sz w:val="28"/>
              </w:rPr>
            </w:pPr>
            <w:r>
              <w:rPr>
                <w:rFonts w:ascii="Arial" w:hAnsi="Arial"/>
                <w:sz w:val="28"/>
              </w:rPr>
              <w:t>SOLID</w:t>
            </w:r>
          </w:p>
        </w:tc>
        <w:tc>
          <w:tcPr>
            <w:tcW w:w="3473" w:type="dxa"/>
          </w:tcPr>
          <w:p w:rsidR="00531FFE" w:rsidRDefault="00531FFE" w:rsidP="00BA3F29">
            <w:pPr>
              <w:jc w:val="center"/>
              <w:rPr>
                <w:rFonts w:ascii="Arial" w:hAnsi="Arial"/>
                <w:sz w:val="28"/>
              </w:rPr>
            </w:pPr>
            <w:r>
              <w:rPr>
                <w:rFonts w:ascii="Arial" w:hAnsi="Arial"/>
                <w:sz w:val="28"/>
              </w:rPr>
              <w:t>LIQUID</w:t>
            </w:r>
          </w:p>
        </w:tc>
        <w:tc>
          <w:tcPr>
            <w:tcW w:w="3473" w:type="dxa"/>
          </w:tcPr>
          <w:p w:rsidR="00531FFE" w:rsidRDefault="00531FFE" w:rsidP="00BA3F29">
            <w:pPr>
              <w:jc w:val="center"/>
              <w:rPr>
                <w:rFonts w:ascii="Arial" w:hAnsi="Arial"/>
                <w:sz w:val="28"/>
              </w:rPr>
            </w:pPr>
            <w:r>
              <w:rPr>
                <w:rFonts w:ascii="Arial" w:hAnsi="Arial"/>
                <w:sz w:val="28"/>
              </w:rPr>
              <w:t>GAS</w:t>
            </w:r>
          </w:p>
        </w:tc>
      </w:tr>
      <w:tr w:rsidR="00531FFE">
        <w:tblPrEx>
          <w:tblCellMar>
            <w:top w:w="0" w:type="dxa"/>
            <w:bottom w:w="0" w:type="dxa"/>
          </w:tblCellMar>
        </w:tblPrEx>
        <w:tc>
          <w:tcPr>
            <w:tcW w:w="3473" w:type="dxa"/>
          </w:tcPr>
          <w:p w:rsidR="00531FFE" w:rsidRDefault="00531FFE" w:rsidP="00BA3F29">
            <w:pPr>
              <w:rPr>
                <w:rFonts w:ascii="Arial" w:hAnsi="Arial"/>
                <w:i/>
                <w:sz w:val="28"/>
              </w:rPr>
            </w:pPr>
            <w:r>
              <w:rPr>
                <w:rFonts w:ascii="Arial" w:hAnsi="Arial"/>
                <w:i/>
                <w:sz w:val="28"/>
              </w:rPr>
              <w:t>wood</w:t>
            </w:r>
          </w:p>
          <w:p w:rsidR="00531FFE" w:rsidRDefault="00531FFE" w:rsidP="00BA3F29">
            <w:pPr>
              <w:rPr>
                <w:rFonts w:ascii="Arial" w:hAnsi="Arial"/>
                <w:sz w:val="28"/>
              </w:rPr>
            </w:pPr>
          </w:p>
          <w:p w:rsidR="00531FFE" w:rsidRDefault="00531FFE" w:rsidP="00BA3F29">
            <w:pPr>
              <w:rPr>
                <w:rFonts w:ascii="Arial" w:hAnsi="Arial"/>
                <w:sz w:val="28"/>
              </w:rPr>
            </w:pPr>
          </w:p>
          <w:p w:rsidR="00531FFE" w:rsidRDefault="00531FFE" w:rsidP="00BA3F29">
            <w:pPr>
              <w:rPr>
                <w:rFonts w:ascii="Arial" w:hAnsi="Arial"/>
                <w:sz w:val="28"/>
              </w:rPr>
            </w:pPr>
          </w:p>
        </w:tc>
        <w:tc>
          <w:tcPr>
            <w:tcW w:w="3473" w:type="dxa"/>
          </w:tcPr>
          <w:p w:rsidR="00531FFE" w:rsidRDefault="00531FFE" w:rsidP="00BA3F29">
            <w:pPr>
              <w:rPr>
                <w:rFonts w:ascii="Arial" w:hAnsi="Arial"/>
                <w:i/>
                <w:sz w:val="28"/>
              </w:rPr>
            </w:pPr>
            <w:r>
              <w:rPr>
                <w:rFonts w:ascii="Arial" w:hAnsi="Arial"/>
                <w:i/>
                <w:sz w:val="28"/>
              </w:rPr>
              <w:t>water</w:t>
            </w:r>
          </w:p>
        </w:tc>
        <w:tc>
          <w:tcPr>
            <w:tcW w:w="3473" w:type="dxa"/>
          </w:tcPr>
          <w:p w:rsidR="00531FFE" w:rsidRDefault="00531FFE" w:rsidP="00BA3F29">
            <w:pPr>
              <w:rPr>
                <w:rFonts w:ascii="Arial" w:hAnsi="Arial"/>
                <w:i/>
                <w:sz w:val="28"/>
              </w:rPr>
            </w:pPr>
            <w:r>
              <w:rPr>
                <w:rFonts w:ascii="Arial" w:hAnsi="Arial"/>
                <w:i/>
                <w:sz w:val="28"/>
              </w:rPr>
              <w:t>helium</w:t>
            </w:r>
          </w:p>
        </w:tc>
      </w:tr>
    </w:tbl>
    <w:p w:rsidR="00531FFE" w:rsidRDefault="00531FFE" w:rsidP="00531FFE">
      <w:pPr>
        <w:rPr>
          <w:rFonts w:ascii="Arial" w:hAnsi="Arial"/>
          <w:sz w:val="28"/>
        </w:rPr>
      </w:pPr>
    </w:p>
    <w:p w:rsidR="00531FFE" w:rsidRDefault="00531FFE" w:rsidP="00531FFE">
      <w:pPr>
        <w:rPr>
          <w:rFonts w:ascii="Arial" w:hAnsi="Arial"/>
          <w:sz w:val="28"/>
        </w:rPr>
      </w:pPr>
      <w:r>
        <w:rPr>
          <w:rFonts w:ascii="Arial" w:hAnsi="Arial"/>
          <w:sz w:val="28"/>
        </w:rPr>
        <w:t xml:space="preserve">These are some examples of objects that exist in different </w:t>
      </w:r>
      <w:r>
        <w:rPr>
          <w:rFonts w:ascii="Arial" w:hAnsi="Arial"/>
          <w:sz w:val="28"/>
          <w:u w:val="single"/>
        </w:rPr>
        <w:tab/>
      </w:r>
      <w:r>
        <w:rPr>
          <w:rFonts w:ascii="Arial" w:hAnsi="Arial"/>
          <w:sz w:val="28"/>
          <w:u w:val="single"/>
        </w:rPr>
        <w:tab/>
      </w:r>
      <w:r>
        <w:rPr>
          <w:rFonts w:ascii="Arial" w:hAnsi="Arial"/>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3473"/>
      </w:tblGrid>
      <w:tr w:rsidR="00531FFE">
        <w:tblPrEx>
          <w:tblCellMar>
            <w:top w:w="0" w:type="dxa"/>
            <w:bottom w:w="0" w:type="dxa"/>
          </w:tblCellMar>
        </w:tblPrEx>
        <w:tc>
          <w:tcPr>
            <w:tcW w:w="3473" w:type="dxa"/>
          </w:tcPr>
          <w:p w:rsidR="00531FFE" w:rsidRDefault="00531FFE" w:rsidP="00BA3F29">
            <w:pPr>
              <w:jc w:val="center"/>
              <w:rPr>
                <w:rFonts w:ascii="Arial" w:hAnsi="Arial"/>
                <w:sz w:val="28"/>
              </w:rPr>
            </w:pPr>
            <w:r>
              <w:rPr>
                <w:rFonts w:ascii="Arial" w:hAnsi="Arial"/>
                <w:sz w:val="28"/>
              </w:rPr>
              <w:t>SOLID</w:t>
            </w:r>
          </w:p>
        </w:tc>
        <w:tc>
          <w:tcPr>
            <w:tcW w:w="3473" w:type="dxa"/>
          </w:tcPr>
          <w:p w:rsidR="00531FFE" w:rsidRDefault="00531FFE" w:rsidP="00BA3F29">
            <w:pPr>
              <w:jc w:val="center"/>
              <w:rPr>
                <w:rFonts w:ascii="Arial" w:hAnsi="Arial"/>
                <w:sz w:val="28"/>
              </w:rPr>
            </w:pPr>
            <w:r>
              <w:rPr>
                <w:rFonts w:ascii="Arial" w:hAnsi="Arial"/>
                <w:sz w:val="28"/>
              </w:rPr>
              <w:t>LIQUID</w:t>
            </w:r>
          </w:p>
        </w:tc>
        <w:tc>
          <w:tcPr>
            <w:tcW w:w="3473" w:type="dxa"/>
          </w:tcPr>
          <w:p w:rsidR="00531FFE" w:rsidRDefault="00531FFE" w:rsidP="00BA3F29">
            <w:pPr>
              <w:jc w:val="center"/>
              <w:rPr>
                <w:rFonts w:ascii="Arial" w:hAnsi="Arial"/>
                <w:sz w:val="28"/>
              </w:rPr>
            </w:pPr>
            <w:r>
              <w:rPr>
                <w:rFonts w:ascii="Arial" w:hAnsi="Arial"/>
                <w:sz w:val="28"/>
              </w:rPr>
              <w:t>GAS</w:t>
            </w:r>
          </w:p>
        </w:tc>
      </w:tr>
      <w:tr w:rsidR="00531FFE">
        <w:tblPrEx>
          <w:tblCellMar>
            <w:top w:w="0" w:type="dxa"/>
            <w:bottom w:w="0" w:type="dxa"/>
          </w:tblCellMar>
        </w:tblPrEx>
        <w:tc>
          <w:tcPr>
            <w:tcW w:w="3473" w:type="dxa"/>
          </w:tcPr>
          <w:p w:rsidR="00531FFE" w:rsidRDefault="00531FFE" w:rsidP="00BA3F29">
            <w:pPr>
              <w:rPr>
                <w:rFonts w:ascii="Arial" w:hAnsi="Arial"/>
                <w:i/>
                <w:sz w:val="28"/>
              </w:rPr>
            </w:pPr>
            <w:r>
              <w:rPr>
                <w:rFonts w:ascii="Arial" w:hAnsi="Arial"/>
                <w:i/>
                <w:sz w:val="28"/>
              </w:rPr>
              <w:t>pencil</w:t>
            </w:r>
          </w:p>
          <w:p w:rsidR="00531FFE" w:rsidRDefault="00531FFE" w:rsidP="00BA3F29">
            <w:pPr>
              <w:rPr>
                <w:rFonts w:ascii="Arial" w:hAnsi="Arial"/>
                <w:sz w:val="28"/>
              </w:rPr>
            </w:pPr>
          </w:p>
          <w:p w:rsidR="00531FFE" w:rsidRDefault="00531FFE" w:rsidP="00BA3F29">
            <w:pPr>
              <w:rPr>
                <w:rFonts w:ascii="Arial" w:hAnsi="Arial"/>
                <w:sz w:val="28"/>
              </w:rPr>
            </w:pPr>
          </w:p>
          <w:p w:rsidR="00531FFE" w:rsidRDefault="00531FFE" w:rsidP="00BA3F29">
            <w:pPr>
              <w:rPr>
                <w:rFonts w:ascii="Arial" w:hAnsi="Arial"/>
                <w:sz w:val="28"/>
              </w:rPr>
            </w:pPr>
          </w:p>
          <w:p w:rsidR="00531FFE" w:rsidRDefault="00531FFE" w:rsidP="00BA3F29">
            <w:pPr>
              <w:rPr>
                <w:rFonts w:ascii="Arial" w:hAnsi="Arial"/>
                <w:sz w:val="28"/>
              </w:rPr>
            </w:pPr>
          </w:p>
        </w:tc>
        <w:tc>
          <w:tcPr>
            <w:tcW w:w="3473" w:type="dxa"/>
          </w:tcPr>
          <w:p w:rsidR="00531FFE" w:rsidRDefault="00531FFE" w:rsidP="00BA3F29">
            <w:pPr>
              <w:rPr>
                <w:rFonts w:ascii="Arial" w:hAnsi="Arial"/>
                <w:i/>
                <w:sz w:val="28"/>
              </w:rPr>
            </w:pPr>
            <w:r>
              <w:rPr>
                <w:rFonts w:ascii="Arial" w:hAnsi="Arial"/>
                <w:i/>
                <w:sz w:val="28"/>
              </w:rPr>
              <w:t>paint</w:t>
            </w:r>
          </w:p>
          <w:p w:rsidR="00531FFE" w:rsidRDefault="00531FFE" w:rsidP="00BA3F29">
            <w:pPr>
              <w:rPr>
                <w:rFonts w:ascii="Arial" w:hAnsi="Arial"/>
                <w:i/>
                <w:sz w:val="28"/>
              </w:rPr>
            </w:pPr>
          </w:p>
        </w:tc>
        <w:tc>
          <w:tcPr>
            <w:tcW w:w="3473" w:type="dxa"/>
          </w:tcPr>
          <w:p w:rsidR="00531FFE" w:rsidRDefault="00531FFE" w:rsidP="00BA3F29">
            <w:pPr>
              <w:rPr>
                <w:rFonts w:ascii="Arial" w:hAnsi="Arial"/>
                <w:i/>
                <w:sz w:val="28"/>
              </w:rPr>
            </w:pPr>
            <w:r>
              <w:rPr>
                <w:rFonts w:ascii="Arial" w:hAnsi="Arial"/>
                <w:i/>
                <w:sz w:val="28"/>
              </w:rPr>
              <w:t>inside lemonade</w:t>
            </w:r>
          </w:p>
        </w:tc>
      </w:tr>
    </w:tbl>
    <w:p w:rsidR="00531FFE" w:rsidRDefault="00531FFE" w:rsidP="00531FFE">
      <w:pPr>
        <w:pBdr>
          <w:top w:val="single" w:sz="4" w:space="1" w:color="auto"/>
          <w:left w:val="single" w:sz="4" w:space="4" w:color="auto"/>
          <w:bottom w:val="single" w:sz="4" w:space="1" w:color="auto"/>
          <w:right w:val="single" w:sz="4" w:space="4" w:color="auto"/>
        </w:pBdr>
        <w:rPr>
          <w:rFonts w:ascii="Comic Sans MS" w:hAnsi="Comic Sans MS"/>
          <w:sz w:val="36"/>
        </w:rPr>
      </w:pPr>
      <w:r>
        <w:rPr>
          <w:rFonts w:ascii="Comic Sans MS" w:hAnsi="Comic Sans MS"/>
          <w:sz w:val="32"/>
        </w:rPr>
        <w:br w:type="page"/>
      </w:r>
      <w:r>
        <w:rPr>
          <w:rFonts w:ascii="Comic Sans MS" w:hAnsi="Comic Sans MS"/>
          <w:sz w:val="36"/>
        </w:rPr>
        <w:lastRenderedPageBreak/>
        <w:t>SAILBOAT</w:t>
      </w:r>
    </w:p>
    <w:p w:rsidR="00531FFE" w:rsidRDefault="00531FFE" w:rsidP="00531FFE">
      <w:pPr>
        <w:pBdr>
          <w:top w:val="single" w:sz="4" w:space="1" w:color="auto"/>
          <w:left w:val="single" w:sz="4" w:space="4" w:color="auto"/>
          <w:bottom w:val="single" w:sz="4" w:space="1" w:color="auto"/>
          <w:right w:val="single" w:sz="4" w:space="4" w:color="auto"/>
        </w:pBdr>
        <w:rPr>
          <w:rFonts w:ascii="Comic Sans MS" w:hAnsi="Comic Sans MS"/>
          <w:sz w:val="36"/>
        </w:rPr>
      </w:pPr>
      <w:r>
        <w:rPr>
          <w:rFonts w:ascii="Comic Sans MS" w:hAnsi="Comic Sans MS"/>
          <w:sz w:val="36"/>
        </w:rPr>
        <w:t>How does air help to make this work?</w:t>
      </w:r>
    </w:p>
    <w:p w:rsidR="00531FFE" w:rsidRDefault="00531FFE" w:rsidP="00531FFE">
      <w:pPr>
        <w:pBdr>
          <w:top w:val="single" w:sz="4" w:space="1" w:color="auto"/>
          <w:left w:val="single" w:sz="4" w:space="4" w:color="auto"/>
          <w:bottom w:val="single" w:sz="4" w:space="1" w:color="auto"/>
          <w:right w:val="single" w:sz="4" w:space="4" w:color="auto"/>
        </w:pBdr>
        <w:rPr>
          <w:rFonts w:ascii="Comic Sans MS" w:hAnsi="Comic Sans MS"/>
          <w:sz w:val="36"/>
        </w:rPr>
      </w:pPr>
      <w:r>
        <w:rPr>
          <w:rFonts w:ascii="Comic Sans MS" w:hAnsi="Comic Sans MS"/>
          <w:sz w:val="36"/>
        </w:rPr>
        <w:t>What would happen if these items were on the moon?</w:t>
      </w:r>
    </w:p>
    <w:p w:rsidR="00531FFE" w:rsidRDefault="00531FFE" w:rsidP="00531FFE">
      <w:pPr>
        <w:rPr>
          <w:rFonts w:ascii="Comic Sans MS" w:hAnsi="Comic Sans MS"/>
          <w:sz w:val="36"/>
        </w:rPr>
      </w:pPr>
    </w:p>
    <w:p w:rsidR="00531FFE" w:rsidRDefault="00531FFE" w:rsidP="00531FFE">
      <w:pPr>
        <w:numPr>
          <w:ilvl w:val="0"/>
          <w:numId w:val="8"/>
        </w:numPr>
        <w:pBdr>
          <w:top w:val="single" w:sz="4" w:space="1" w:color="auto"/>
          <w:left w:val="single" w:sz="4" w:space="4" w:color="auto"/>
          <w:bottom w:val="single" w:sz="4" w:space="1" w:color="auto"/>
          <w:right w:val="single" w:sz="4" w:space="4" w:color="auto"/>
        </w:pBdr>
        <w:jc w:val="center"/>
        <w:rPr>
          <w:rFonts w:ascii="Comic Sans MS" w:hAnsi="Comic Sans MS"/>
          <w:sz w:val="36"/>
        </w:rPr>
      </w:pPr>
      <w:r>
        <w:rPr>
          <w:rFonts w:ascii="Comic Sans MS" w:hAnsi="Comic Sans MS"/>
          <w:sz w:val="36"/>
        </w:rPr>
        <w:t>HOT AIR BALLOON</w:t>
      </w:r>
    </w:p>
    <w:p w:rsidR="00531FFE" w:rsidRDefault="00531FFE" w:rsidP="00531FFE">
      <w:pPr>
        <w:pBdr>
          <w:top w:val="single" w:sz="4" w:space="1" w:color="auto"/>
          <w:left w:val="single" w:sz="4" w:space="4" w:color="auto"/>
          <w:bottom w:val="single" w:sz="4" w:space="1" w:color="auto"/>
          <w:right w:val="single" w:sz="4" w:space="4" w:color="auto"/>
        </w:pBdr>
        <w:rPr>
          <w:rFonts w:ascii="Comic Sans MS" w:hAnsi="Comic Sans MS"/>
          <w:sz w:val="36"/>
        </w:rPr>
      </w:pPr>
      <w:r>
        <w:rPr>
          <w:rFonts w:ascii="Comic Sans MS" w:hAnsi="Comic Sans MS"/>
          <w:sz w:val="36"/>
        </w:rPr>
        <w:t>How does air help to make this work?</w:t>
      </w:r>
    </w:p>
    <w:p w:rsidR="00531FFE" w:rsidRDefault="00531FFE" w:rsidP="00531FFE">
      <w:pPr>
        <w:pBdr>
          <w:top w:val="single" w:sz="4" w:space="1" w:color="auto"/>
          <w:left w:val="single" w:sz="4" w:space="4" w:color="auto"/>
          <w:bottom w:val="single" w:sz="4" w:space="1" w:color="auto"/>
          <w:right w:val="single" w:sz="4" w:space="4" w:color="auto"/>
        </w:pBdr>
        <w:rPr>
          <w:rFonts w:ascii="Comic Sans MS" w:hAnsi="Comic Sans MS"/>
          <w:sz w:val="36"/>
        </w:rPr>
      </w:pPr>
      <w:r>
        <w:rPr>
          <w:rFonts w:ascii="Comic Sans MS" w:hAnsi="Comic Sans MS"/>
          <w:sz w:val="36"/>
        </w:rPr>
        <w:t>What would happen if these items were on the moon?</w:t>
      </w:r>
    </w:p>
    <w:p w:rsidR="00531FFE" w:rsidRDefault="00531FFE" w:rsidP="00531FFE">
      <w:pPr>
        <w:rPr>
          <w:rFonts w:ascii="Comic Sans MS" w:hAnsi="Comic Sans MS"/>
          <w:sz w:val="36"/>
        </w:rPr>
      </w:pPr>
    </w:p>
    <w:p w:rsidR="00531FFE" w:rsidRDefault="00531FFE" w:rsidP="00531FFE">
      <w:pPr>
        <w:numPr>
          <w:ilvl w:val="0"/>
          <w:numId w:val="8"/>
        </w:numPr>
        <w:pBdr>
          <w:top w:val="single" w:sz="4" w:space="1" w:color="auto"/>
          <w:left w:val="single" w:sz="4" w:space="4" w:color="auto"/>
          <w:bottom w:val="single" w:sz="4" w:space="1" w:color="auto"/>
          <w:right w:val="single" w:sz="4" w:space="4" w:color="auto"/>
        </w:pBdr>
        <w:jc w:val="center"/>
        <w:rPr>
          <w:rFonts w:ascii="Comic Sans MS" w:hAnsi="Comic Sans MS"/>
          <w:sz w:val="36"/>
        </w:rPr>
      </w:pPr>
      <w:r>
        <w:rPr>
          <w:rFonts w:ascii="Comic Sans MS" w:hAnsi="Comic Sans MS"/>
          <w:sz w:val="36"/>
        </w:rPr>
        <w:t xml:space="preserve">CAR </w:t>
      </w:r>
      <w:smartTag w:uri="urn:schemas-microsoft-com:office:smarttags" w:element="City">
        <w:smartTag w:uri="urn:schemas-microsoft-com:office:smarttags" w:element="place">
          <w:r>
            <w:rPr>
              <w:rFonts w:ascii="Comic Sans MS" w:hAnsi="Comic Sans MS"/>
              <w:sz w:val="36"/>
            </w:rPr>
            <w:t>TYRE</w:t>
          </w:r>
        </w:smartTag>
      </w:smartTag>
    </w:p>
    <w:p w:rsidR="00531FFE" w:rsidRDefault="00531FFE" w:rsidP="00531FFE">
      <w:pPr>
        <w:pBdr>
          <w:top w:val="single" w:sz="4" w:space="1" w:color="auto"/>
          <w:left w:val="single" w:sz="4" w:space="4" w:color="auto"/>
          <w:bottom w:val="single" w:sz="4" w:space="1" w:color="auto"/>
          <w:right w:val="single" w:sz="4" w:space="4" w:color="auto"/>
        </w:pBdr>
        <w:rPr>
          <w:rFonts w:ascii="Comic Sans MS" w:hAnsi="Comic Sans MS"/>
          <w:sz w:val="36"/>
        </w:rPr>
      </w:pPr>
      <w:r>
        <w:rPr>
          <w:rFonts w:ascii="Comic Sans MS" w:hAnsi="Comic Sans MS"/>
          <w:sz w:val="36"/>
        </w:rPr>
        <w:t>How does air help to make this work?</w:t>
      </w:r>
    </w:p>
    <w:p w:rsidR="00531FFE" w:rsidRDefault="00531FFE" w:rsidP="00531FFE">
      <w:pPr>
        <w:pBdr>
          <w:top w:val="single" w:sz="4" w:space="1" w:color="auto"/>
          <w:left w:val="single" w:sz="4" w:space="4" w:color="auto"/>
          <w:bottom w:val="single" w:sz="4" w:space="1" w:color="auto"/>
          <w:right w:val="single" w:sz="4" w:space="4" w:color="auto"/>
        </w:pBdr>
        <w:rPr>
          <w:rFonts w:ascii="Comic Sans MS" w:hAnsi="Comic Sans MS"/>
          <w:sz w:val="36"/>
        </w:rPr>
      </w:pPr>
      <w:r>
        <w:rPr>
          <w:rFonts w:ascii="Comic Sans MS" w:hAnsi="Comic Sans MS"/>
          <w:sz w:val="36"/>
        </w:rPr>
        <w:t>What would happen if these items were on the moon?</w:t>
      </w:r>
    </w:p>
    <w:p w:rsidR="00531FFE" w:rsidRDefault="00531FFE" w:rsidP="00531FFE">
      <w:pPr>
        <w:rPr>
          <w:rFonts w:ascii="Comic Sans MS" w:hAnsi="Comic Sans MS"/>
          <w:sz w:val="36"/>
        </w:rPr>
      </w:pPr>
    </w:p>
    <w:p w:rsidR="00531FFE" w:rsidRDefault="00531FFE" w:rsidP="00531FFE">
      <w:pPr>
        <w:numPr>
          <w:ilvl w:val="0"/>
          <w:numId w:val="8"/>
        </w:numPr>
        <w:pBdr>
          <w:top w:val="single" w:sz="4" w:space="1" w:color="auto"/>
          <w:left w:val="single" w:sz="4" w:space="4" w:color="auto"/>
          <w:bottom w:val="single" w:sz="4" w:space="1" w:color="auto"/>
          <w:right w:val="single" w:sz="4" w:space="4" w:color="auto"/>
        </w:pBdr>
        <w:jc w:val="center"/>
        <w:rPr>
          <w:rFonts w:ascii="Comic Sans MS" w:hAnsi="Comic Sans MS"/>
          <w:sz w:val="36"/>
        </w:rPr>
      </w:pPr>
      <w:r>
        <w:rPr>
          <w:rFonts w:ascii="Comic Sans MS" w:hAnsi="Comic Sans MS"/>
          <w:sz w:val="36"/>
        </w:rPr>
        <w:t>AEROPLANE</w:t>
      </w:r>
    </w:p>
    <w:p w:rsidR="00531FFE" w:rsidRDefault="00531FFE" w:rsidP="00531FFE">
      <w:pPr>
        <w:pBdr>
          <w:top w:val="single" w:sz="4" w:space="1" w:color="auto"/>
          <w:left w:val="single" w:sz="4" w:space="4" w:color="auto"/>
          <w:bottom w:val="single" w:sz="4" w:space="1" w:color="auto"/>
          <w:right w:val="single" w:sz="4" w:space="4" w:color="auto"/>
        </w:pBdr>
        <w:rPr>
          <w:rFonts w:ascii="Comic Sans MS" w:hAnsi="Comic Sans MS"/>
          <w:sz w:val="36"/>
        </w:rPr>
      </w:pPr>
      <w:r>
        <w:rPr>
          <w:rFonts w:ascii="Comic Sans MS" w:hAnsi="Comic Sans MS"/>
          <w:sz w:val="36"/>
        </w:rPr>
        <w:t>How does air help to make this work?</w:t>
      </w:r>
    </w:p>
    <w:p w:rsidR="00531FFE" w:rsidRDefault="00531FFE" w:rsidP="00531FFE">
      <w:pPr>
        <w:pBdr>
          <w:top w:val="single" w:sz="4" w:space="1" w:color="auto"/>
          <w:left w:val="single" w:sz="4" w:space="4" w:color="auto"/>
          <w:bottom w:val="single" w:sz="4" w:space="1" w:color="auto"/>
          <w:right w:val="single" w:sz="4" w:space="4" w:color="auto"/>
        </w:pBdr>
        <w:rPr>
          <w:rFonts w:ascii="Comic Sans MS" w:hAnsi="Comic Sans MS"/>
          <w:sz w:val="36"/>
        </w:rPr>
      </w:pPr>
      <w:r>
        <w:rPr>
          <w:rFonts w:ascii="Comic Sans MS" w:hAnsi="Comic Sans MS"/>
          <w:sz w:val="36"/>
        </w:rPr>
        <w:t>What would happen if these items were on the moon?</w:t>
      </w:r>
    </w:p>
    <w:p w:rsidR="00531FFE" w:rsidRDefault="00531FFE" w:rsidP="00531FFE">
      <w:pPr>
        <w:rPr>
          <w:rFonts w:ascii="Comic Sans MS" w:hAnsi="Comic Sans MS"/>
          <w:sz w:val="36"/>
        </w:rPr>
      </w:pPr>
    </w:p>
    <w:p w:rsidR="00531FFE" w:rsidRDefault="00531FFE" w:rsidP="00531FFE">
      <w:pPr>
        <w:numPr>
          <w:ilvl w:val="0"/>
          <w:numId w:val="8"/>
        </w:numPr>
        <w:pBdr>
          <w:top w:val="single" w:sz="4" w:space="1" w:color="auto"/>
          <w:left w:val="single" w:sz="4" w:space="4" w:color="auto"/>
          <w:bottom w:val="single" w:sz="4" w:space="1" w:color="auto"/>
          <w:right w:val="single" w:sz="4" w:space="4" w:color="auto"/>
        </w:pBdr>
        <w:jc w:val="center"/>
        <w:rPr>
          <w:rFonts w:ascii="Comic Sans MS" w:hAnsi="Comic Sans MS"/>
          <w:sz w:val="36"/>
        </w:rPr>
      </w:pPr>
      <w:r>
        <w:rPr>
          <w:rFonts w:ascii="Comic Sans MS" w:hAnsi="Comic Sans MS"/>
          <w:sz w:val="36"/>
        </w:rPr>
        <w:t>KITE</w:t>
      </w:r>
    </w:p>
    <w:p w:rsidR="00531FFE" w:rsidRDefault="00531FFE" w:rsidP="00531FFE">
      <w:pPr>
        <w:pBdr>
          <w:top w:val="single" w:sz="4" w:space="1" w:color="auto"/>
          <w:left w:val="single" w:sz="4" w:space="4" w:color="auto"/>
          <w:bottom w:val="single" w:sz="4" w:space="1" w:color="auto"/>
          <w:right w:val="single" w:sz="4" w:space="4" w:color="auto"/>
        </w:pBdr>
        <w:rPr>
          <w:rFonts w:ascii="Comic Sans MS" w:hAnsi="Comic Sans MS"/>
          <w:sz w:val="36"/>
        </w:rPr>
      </w:pPr>
      <w:r>
        <w:rPr>
          <w:rFonts w:ascii="Comic Sans MS" w:hAnsi="Comic Sans MS"/>
          <w:sz w:val="36"/>
        </w:rPr>
        <w:t>How does air help to make this work?</w:t>
      </w:r>
    </w:p>
    <w:p w:rsidR="00531FFE" w:rsidRDefault="00531FFE" w:rsidP="00531FFE">
      <w:pPr>
        <w:pBdr>
          <w:top w:val="single" w:sz="4" w:space="1" w:color="auto"/>
          <w:left w:val="single" w:sz="4" w:space="4" w:color="auto"/>
          <w:bottom w:val="single" w:sz="4" w:space="1" w:color="auto"/>
          <w:right w:val="single" w:sz="4" w:space="4" w:color="auto"/>
        </w:pBdr>
        <w:rPr>
          <w:rFonts w:ascii="Comic Sans MS" w:hAnsi="Comic Sans MS"/>
          <w:sz w:val="36"/>
        </w:rPr>
      </w:pPr>
      <w:r>
        <w:rPr>
          <w:rFonts w:ascii="Comic Sans MS" w:hAnsi="Comic Sans MS"/>
          <w:sz w:val="36"/>
        </w:rPr>
        <w:t>What would happen if these items were on the moon?</w:t>
      </w:r>
    </w:p>
    <w:p w:rsidR="00531FFE" w:rsidRDefault="00531FFE" w:rsidP="00531FFE">
      <w:pPr>
        <w:rPr>
          <w:rFonts w:ascii="Comic Sans MS" w:hAnsi="Comic Sans MS"/>
          <w:sz w:val="36"/>
        </w:rPr>
      </w:pPr>
    </w:p>
    <w:p w:rsidR="00531FFE" w:rsidRDefault="00531FFE" w:rsidP="00531FFE">
      <w:pPr>
        <w:numPr>
          <w:ilvl w:val="0"/>
          <w:numId w:val="8"/>
        </w:numPr>
        <w:pBdr>
          <w:top w:val="single" w:sz="4" w:space="1" w:color="auto"/>
          <w:left w:val="single" w:sz="4" w:space="4" w:color="auto"/>
          <w:bottom w:val="single" w:sz="4" w:space="1" w:color="auto"/>
          <w:right w:val="single" w:sz="4" w:space="4" w:color="auto"/>
        </w:pBdr>
        <w:jc w:val="center"/>
        <w:rPr>
          <w:rFonts w:ascii="Comic Sans MS" w:hAnsi="Comic Sans MS"/>
          <w:sz w:val="36"/>
        </w:rPr>
      </w:pPr>
      <w:r>
        <w:rPr>
          <w:rFonts w:ascii="Comic Sans MS" w:hAnsi="Comic Sans MS"/>
          <w:sz w:val="36"/>
        </w:rPr>
        <w:t>WINDMILL</w:t>
      </w:r>
    </w:p>
    <w:p w:rsidR="00531FFE" w:rsidRDefault="00531FFE" w:rsidP="00531FFE">
      <w:pPr>
        <w:pBdr>
          <w:top w:val="single" w:sz="4" w:space="1" w:color="auto"/>
          <w:left w:val="single" w:sz="4" w:space="4" w:color="auto"/>
          <w:bottom w:val="single" w:sz="4" w:space="1" w:color="auto"/>
          <w:right w:val="single" w:sz="4" w:space="4" w:color="auto"/>
        </w:pBdr>
        <w:rPr>
          <w:rFonts w:ascii="Comic Sans MS" w:hAnsi="Comic Sans MS"/>
          <w:sz w:val="36"/>
        </w:rPr>
      </w:pPr>
      <w:r>
        <w:rPr>
          <w:rFonts w:ascii="Comic Sans MS" w:hAnsi="Comic Sans MS"/>
          <w:sz w:val="36"/>
        </w:rPr>
        <w:t>How does air help to make this work?</w:t>
      </w:r>
    </w:p>
    <w:p w:rsidR="00531FFE" w:rsidRDefault="00531FFE" w:rsidP="00531FFE">
      <w:pPr>
        <w:pBdr>
          <w:top w:val="single" w:sz="4" w:space="1" w:color="auto"/>
          <w:left w:val="single" w:sz="4" w:space="4" w:color="auto"/>
          <w:bottom w:val="single" w:sz="4" w:space="1" w:color="auto"/>
          <w:right w:val="single" w:sz="4" w:space="4" w:color="auto"/>
        </w:pBdr>
        <w:rPr>
          <w:rFonts w:ascii="Comic Sans MS" w:hAnsi="Comic Sans MS"/>
          <w:sz w:val="36"/>
        </w:rPr>
      </w:pPr>
      <w:r>
        <w:rPr>
          <w:rFonts w:ascii="Comic Sans MS" w:hAnsi="Comic Sans MS"/>
          <w:sz w:val="36"/>
        </w:rPr>
        <w:t>What would happen if these items were on the moon?</w:t>
      </w:r>
    </w:p>
    <w:p w:rsidR="00BA3F29" w:rsidRDefault="00BA3F29" w:rsidP="00531FFE">
      <w:pPr>
        <w:rPr>
          <w:rFonts w:ascii="Comic Sans MS" w:hAnsi="Comic Sans MS"/>
          <w:sz w:val="32"/>
        </w:rPr>
      </w:pPr>
    </w:p>
    <w:sectPr w:rsidR="00BA3F29">
      <w:type w:val="continuous"/>
      <w:pgSz w:w="11906" w:h="16838"/>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C3B"/>
    <w:multiLevelType w:val="singleLevel"/>
    <w:tmpl w:val="6AF82C6A"/>
    <w:lvl w:ilvl="0">
      <w:start w:val="1"/>
      <w:numFmt w:val="bullet"/>
      <w:lvlText w:val=""/>
      <w:lvlJc w:val="left"/>
      <w:pPr>
        <w:tabs>
          <w:tab w:val="num" w:pos="360"/>
        </w:tabs>
        <w:ind w:left="360" w:hanging="360"/>
      </w:pPr>
      <w:rPr>
        <w:rFonts w:ascii="Wingdings" w:hAnsi="Wingdings" w:hint="default"/>
        <w:b w:val="0"/>
        <w:i w:val="0"/>
        <w:sz w:val="28"/>
      </w:rPr>
    </w:lvl>
  </w:abstractNum>
  <w:abstractNum w:abstractNumId="1" w15:restartNumberingAfterBreak="0">
    <w:nsid w:val="2130798A"/>
    <w:multiLevelType w:val="singleLevel"/>
    <w:tmpl w:val="6AF82C6A"/>
    <w:lvl w:ilvl="0">
      <w:start w:val="1"/>
      <w:numFmt w:val="bullet"/>
      <w:lvlText w:val=""/>
      <w:lvlJc w:val="left"/>
      <w:pPr>
        <w:tabs>
          <w:tab w:val="num" w:pos="360"/>
        </w:tabs>
        <w:ind w:left="360" w:hanging="360"/>
      </w:pPr>
      <w:rPr>
        <w:rFonts w:ascii="Wingdings" w:hAnsi="Wingdings" w:hint="default"/>
        <w:b w:val="0"/>
        <w:i w:val="0"/>
        <w:sz w:val="28"/>
      </w:rPr>
    </w:lvl>
  </w:abstractNum>
  <w:abstractNum w:abstractNumId="2" w15:restartNumberingAfterBreak="0">
    <w:nsid w:val="23E54439"/>
    <w:multiLevelType w:val="singleLevel"/>
    <w:tmpl w:val="183AE3BC"/>
    <w:lvl w:ilvl="0">
      <w:start w:val="1"/>
      <w:numFmt w:val="decimal"/>
      <w:lvlText w:val="%1)"/>
      <w:lvlJc w:val="left"/>
      <w:pPr>
        <w:tabs>
          <w:tab w:val="num" w:pos="360"/>
        </w:tabs>
        <w:ind w:left="360" w:hanging="360"/>
      </w:pPr>
      <w:rPr>
        <w:rFonts w:hint="default"/>
      </w:rPr>
    </w:lvl>
  </w:abstractNum>
  <w:abstractNum w:abstractNumId="3" w15:restartNumberingAfterBreak="0">
    <w:nsid w:val="3CFB25C1"/>
    <w:multiLevelType w:val="singleLevel"/>
    <w:tmpl w:val="E07A5780"/>
    <w:lvl w:ilvl="0">
      <w:numFmt w:val="bullet"/>
      <w:lvlText w:val=""/>
      <w:lvlJc w:val="left"/>
      <w:pPr>
        <w:tabs>
          <w:tab w:val="num" w:pos="360"/>
        </w:tabs>
        <w:ind w:left="360" w:hanging="360"/>
      </w:pPr>
      <w:rPr>
        <w:rFonts w:ascii="Wingdings" w:hAnsi="Wingdings" w:hint="default"/>
      </w:rPr>
    </w:lvl>
  </w:abstractNum>
  <w:abstractNum w:abstractNumId="4" w15:restartNumberingAfterBreak="0">
    <w:nsid w:val="62A173A8"/>
    <w:multiLevelType w:val="singleLevel"/>
    <w:tmpl w:val="E07A5780"/>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70D43FA9"/>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745D60CE"/>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79CE1EA4"/>
    <w:multiLevelType w:val="singleLevel"/>
    <w:tmpl w:val="B4AA644C"/>
    <w:lvl w:ilvl="0">
      <w:start w:val="1"/>
      <w:numFmt w:val="bullet"/>
      <w:lvlText w:val=""/>
      <w:lvlJc w:val="left"/>
      <w:pPr>
        <w:tabs>
          <w:tab w:val="num" w:pos="360"/>
        </w:tabs>
        <w:ind w:left="340" w:hanging="340"/>
      </w:pPr>
      <w:rPr>
        <w:rFonts w:ascii="Wingdings" w:hAnsi="Wingdings" w:hint="default"/>
      </w:rPr>
    </w:lvl>
  </w:abstractNum>
  <w:num w:numId="1">
    <w:abstractNumId w:val="6"/>
  </w:num>
  <w:num w:numId="2">
    <w:abstractNumId w:val="2"/>
  </w:num>
  <w:num w:numId="3">
    <w:abstractNumId w:val="7"/>
  </w:num>
  <w:num w:numId="4">
    <w:abstractNumId w:val="1"/>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FE"/>
    <w:rsid w:val="001C4042"/>
    <w:rsid w:val="00531FFE"/>
    <w:rsid w:val="00BA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E99682A2-DDE7-4339-B955-745DA105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Comic Sans MS" w:hAnsi="Comic Sans MS"/>
      <w:sz w:val="28"/>
      <w:u w:val="single"/>
    </w:rPr>
  </w:style>
  <w:style w:type="paragraph" w:styleId="Heading2">
    <w:name w:val="heading 2"/>
    <w:basedOn w:val="Normal"/>
    <w:next w:val="Normal"/>
    <w:qFormat/>
    <w:rsid w:val="00531FFE"/>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Frampton</dc:creator>
  <cp:keywords/>
  <cp:lastModifiedBy>Michaela Cooke</cp:lastModifiedBy>
  <cp:revision>2</cp:revision>
  <dcterms:created xsi:type="dcterms:W3CDTF">2020-04-17T10:56:00Z</dcterms:created>
  <dcterms:modified xsi:type="dcterms:W3CDTF">2020-04-17T10:56:00Z</dcterms:modified>
</cp:coreProperties>
</file>